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FAD" w14:textId="6C589B84" w:rsidR="008F0D0C" w:rsidRPr="005B57B1" w:rsidRDefault="009E3700" w:rsidP="008F0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 xml:space="preserve">PERSPECTIVE: </w:t>
      </w:r>
      <w:r w:rsidR="00F828DF"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Supreme Court shouldn’t make it riskier to scrutinize prominent people</w:t>
      </w:r>
    </w:p>
    <w:p w14:paraId="6AF663CB" w14:textId="508B7989" w:rsidR="00D625B5" w:rsidRPr="0029072A" w:rsidRDefault="00D625B5" w:rsidP="00576B60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“I am not a role model. I’m not paid to be a role model. I’m paid to wreak havoc on the basketball court.”</w:t>
      </w:r>
    </w:p>
    <w:p w14:paraId="13E229D4" w14:textId="477B91BB" w:rsidR="00095B19" w:rsidRPr="0029072A" w:rsidRDefault="00D625B5" w:rsidP="00576B60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 xml:space="preserve">So said former professional basketball player </w:t>
      </w:r>
      <w:r w:rsidRPr="0029072A">
        <w:rPr>
          <w:rFonts w:ascii="Brandon Grotesque Regular" w:hAnsi="Brandon Grotesque Regular" w:cs="Times New Roman"/>
          <w:b/>
          <w:bCs/>
        </w:rPr>
        <w:t>Charles Barkley</w:t>
      </w:r>
      <w:r w:rsidRPr="0029072A">
        <w:rPr>
          <w:rFonts w:ascii="Brandon Grotesque Regular" w:hAnsi="Brandon Grotesque Regular" w:cs="Times New Roman"/>
        </w:rPr>
        <w:t xml:space="preserve"> in a 1993 Nike commercial that acknowledged the outsized role athletes </w:t>
      </w:r>
      <w:r w:rsidR="00FC6618" w:rsidRPr="0029072A">
        <w:rPr>
          <w:rFonts w:ascii="Brandon Grotesque Regular" w:hAnsi="Brandon Grotesque Regular" w:cs="Times New Roman"/>
        </w:rPr>
        <w:t xml:space="preserve">— </w:t>
      </w:r>
      <w:r w:rsidRPr="0029072A">
        <w:rPr>
          <w:rFonts w:ascii="Brandon Grotesque Regular" w:hAnsi="Brandon Grotesque Regular" w:cs="Times New Roman"/>
        </w:rPr>
        <w:t>and celebrities</w:t>
      </w:r>
      <w:r w:rsidR="00FC6618" w:rsidRPr="0029072A">
        <w:rPr>
          <w:rFonts w:ascii="Brandon Grotesque Regular" w:hAnsi="Brandon Grotesque Regular" w:cs="Times New Roman"/>
        </w:rPr>
        <w:t xml:space="preserve"> —</w:t>
      </w:r>
      <w:r w:rsidRPr="0029072A">
        <w:rPr>
          <w:rFonts w:ascii="Brandon Grotesque Regular" w:hAnsi="Brandon Grotesque Regular" w:cs="Times New Roman"/>
        </w:rPr>
        <w:t xml:space="preserve"> </w:t>
      </w:r>
      <w:r w:rsidR="0096013A" w:rsidRPr="0029072A">
        <w:rPr>
          <w:rFonts w:ascii="Brandon Grotesque Regular" w:hAnsi="Brandon Grotesque Regular" w:cs="Times New Roman"/>
        </w:rPr>
        <w:t>play</w:t>
      </w:r>
      <w:r w:rsidR="00F56940" w:rsidRPr="0029072A">
        <w:rPr>
          <w:rFonts w:ascii="Brandon Grotesque Regular" w:hAnsi="Brandon Grotesque Regular" w:cs="Times New Roman"/>
        </w:rPr>
        <w:t xml:space="preserve"> </w:t>
      </w:r>
      <w:r w:rsidR="00DC708B" w:rsidRPr="0029072A">
        <w:rPr>
          <w:rFonts w:ascii="Brandon Grotesque Regular" w:hAnsi="Brandon Grotesque Regular" w:cs="Times New Roman"/>
        </w:rPr>
        <w:t xml:space="preserve">in </w:t>
      </w:r>
      <w:r w:rsidR="0096013A" w:rsidRPr="0029072A">
        <w:rPr>
          <w:rFonts w:ascii="Brandon Grotesque Regular" w:hAnsi="Brandon Grotesque Regular" w:cs="Times New Roman"/>
        </w:rPr>
        <w:t>society</w:t>
      </w:r>
      <w:r w:rsidR="00475174" w:rsidRPr="0029072A">
        <w:rPr>
          <w:rFonts w:ascii="Brandon Grotesque Regular" w:hAnsi="Brandon Grotesque Regular" w:cs="Times New Roman"/>
        </w:rPr>
        <w:t>. The</w:t>
      </w:r>
      <w:r w:rsidR="6123D94D" w:rsidRPr="0029072A">
        <w:rPr>
          <w:rFonts w:ascii="Brandon Grotesque Regular" w:hAnsi="Brandon Grotesque Regular" w:cs="Times New Roman"/>
        </w:rPr>
        <w:t xml:space="preserve"> public</w:t>
      </w:r>
      <w:r w:rsidR="20F5C368" w:rsidRPr="0029072A">
        <w:rPr>
          <w:rFonts w:ascii="Brandon Grotesque Regular" w:hAnsi="Brandon Grotesque Regular" w:cs="Times New Roman"/>
        </w:rPr>
        <w:t xml:space="preserve"> debate around the ad</w:t>
      </w:r>
      <w:r w:rsidR="00475174" w:rsidRPr="0029072A">
        <w:rPr>
          <w:rFonts w:ascii="Brandon Grotesque Regular" w:hAnsi="Brandon Grotesque Regular" w:cs="Times New Roman"/>
        </w:rPr>
        <w:t xml:space="preserve"> </w:t>
      </w:r>
      <w:r w:rsidR="3DC2E17E" w:rsidRPr="0029072A">
        <w:rPr>
          <w:rFonts w:ascii="Brandon Grotesque Regular" w:hAnsi="Brandon Grotesque Regular" w:cs="Times New Roman"/>
        </w:rPr>
        <w:t xml:space="preserve">demonstrated the extent to which people believe athletes are role models, showing </w:t>
      </w:r>
      <w:r w:rsidR="0035624F" w:rsidRPr="0029072A">
        <w:rPr>
          <w:rFonts w:ascii="Brandon Grotesque Regular" w:hAnsi="Brandon Grotesque Regular" w:cs="Times New Roman"/>
        </w:rPr>
        <w:t>why we</w:t>
      </w:r>
      <w:r w:rsidR="00475174" w:rsidRPr="0029072A">
        <w:rPr>
          <w:rFonts w:ascii="Brandon Grotesque Regular" w:hAnsi="Brandon Grotesque Regular" w:cs="Times New Roman"/>
        </w:rPr>
        <w:t xml:space="preserve"> need to </w:t>
      </w:r>
      <w:r w:rsidR="0035624F" w:rsidRPr="0029072A">
        <w:rPr>
          <w:rFonts w:ascii="Brandon Grotesque Regular" w:hAnsi="Brandon Grotesque Regular" w:cs="Times New Roman"/>
        </w:rPr>
        <w:t>be able to</w:t>
      </w:r>
      <w:r w:rsidR="006A68C8" w:rsidRPr="0029072A">
        <w:rPr>
          <w:rFonts w:ascii="Brandon Grotesque Regular" w:hAnsi="Brandon Grotesque Regular" w:cs="Times New Roman"/>
        </w:rPr>
        <w:t xml:space="preserve"> </w:t>
      </w:r>
      <w:r w:rsidR="00475174" w:rsidRPr="0029072A">
        <w:rPr>
          <w:rFonts w:ascii="Brandon Grotesque Regular" w:hAnsi="Brandon Grotesque Regular" w:cs="Times New Roman"/>
        </w:rPr>
        <w:t xml:space="preserve">scrutinize their </w:t>
      </w:r>
      <w:r w:rsidR="00C57F8A" w:rsidRPr="0029072A">
        <w:rPr>
          <w:rFonts w:ascii="Brandon Grotesque Regular" w:hAnsi="Brandon Grotesque Regular" w:cs="Times New Roman"/>
        </w:rPr>
        <w:t>actions</w:t>
      </w:r>
      <w:r w:rsidR="00095B19" w:rsidRPr="0029072A">
        <w:rPr>
          <w:rFonts w:ascii="Brandon Grotesque Regular" w:hAnsi="Brandon Grotesque Regular" w:cs="Times New Roman"/>
        </w:rPr>
        <w:t xml:space="preserve">. </w:t>
      </w:r>
    </w:p>
    <w:p w14:paraId="3DCB090D" w14:textId="3144780B" w:rsidR="006D0D7A" w:rsidRPr="0029072A" w:rsidRDefault="006B2F48" w:rsidP="00576B60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 xml:space="preserve">That’s </w:t>
      </w:r>
      <w:r w:rsidR="009F3A37" w:rsidRPr="0029072A">
        <w:rPr>
          <w:rFonts w:ascii="Brandon Grotesque Regular" w:hAnsi="Brandon Grotesque Regular" w:cs="Times New Roman"/>
        </w:rPr>
        <w:t xml:space="preserve">why it </w:t>
      </w:r>
      <w:r w:rsidR="0035624F" w:rsidRPr="0029072A">
        <w:rPr>
          <w:rFonts w:ascii="Brandon Grotesque Regular" w:hAnsi="Brandon Grotesque Regular" w:cs="Times New Roman"/>
        </w:rPr>
        <w:t>i</w:t>
      </w:r>
      <w:r w:rsidR="009F3A37" w:rsidRPr="0029072A">
        <w:rPr>
          <w:rFonts w:ascii="Brandon Grotesque Regular" w:hAnsi="Brandon Grotesque Regular" w:cs="Times New Roman"/>
        </w:rPr>
        <w:t xml:space="preserve">s important that the </w:t>
      </w:r>
      <w:r w:rsidR="000749FA" w:rsidRPr="0029072A">
        <w:rPr>
          <w:rFonts w:ascii="Brandon Grotesque Regular" w:hAnsi="Brandon Grotesque Regular" w:cs="Times New Roman"/>
        </w:rPr>
        <w:t xml:space="preserve">U.S. </w:t>
      </w:r>
      <w:r w:rsidR="009F3A37" w:rsidRPr="0029072A">
        <w:rPr>
          <w:rFonts w:ascii="Brandon Grotesque Regular" w:hAnsi="Brandon Grotesque Regular" w:cs="Times New Roman"/>
        </w:rPr>
        <w:t xml:space="preserve">Supreme Court recently declined to hear a </w:t>
      </w:r>
      <w:r w:rsidR="00C57F8A" w:rsidRPr="0029072A">
        <w:rPr>
          <w:rFonts w:ascii="Brandon Grotesque Regular" w:hAnsi="Brandon Grotesque Regular" w:cs="Times New Roman"/>
        </w:rPr>
        <w:t>request to overturn its</w:t>
      </w:r>
      <w:r w:rsidR="009F3A37" w:rsidRPr="0029072A">
        <w:rPr>
          <w:rFonts w:ascii="Brandon Grotesque Regular" w:hAnsi="Brandon Grotesque Regular" w:cs="Times New Roman"/>
        </w:rPr>
        <w:t xml:space="preserve"> 1964 decision in </w:t>
      </w:r>
      <w:hyperlink r:id="rId9">
        <w:r w:rsidR="009F3A37" w:rsidRPr="0029072A">
          <w:rPr>
            <w:rStyle w:val="Hyperlink"/>
            <w:rFonts w:ascii="Brandon Grotesque Regular" w:hAnsi="Brandon Grotesque Regular" w:cs="Times New Roman"/>
          </w:rPr>
          <w:t>New York Times v. Sullivan</w:t>
        </w:r>
      </w:hyperlink>
      <w:r w:rsidR="00C57F8A" w:rsidRPr="0029072A">
        <w:rPr>
          <w:rFonts w:ascii="Brandon Grotesque Regular" w:hAnsi="Brandon Grotesque Regular" w:cs="Times New Roman"/>
        </w:rPr>
        <w:t>,</w:t>
      </w:r>
      <w:r w:rsidR="009F3A37" w:rsidRPr="0029072A">
        <w:rPr>
          <w:rFonts w:ascii="Brandon Grotesque Regular" w:hAnsi="Brandon Grotesque Regular" w:cs="Times New Roman"/>
        </w:rPr>
        <w:t xml:space="preserve"> </w:t>
      </w:r>
      <w:r w:rsidR="006D0D7A" w:rsidRPr="0029072A">
        <w:rPr>
          <w:rFonts w:ascii="Brandon Grotesque Regular" w:hAnsi="Brandon Grotesque Regular" w:cs="Times New Roman"/>
        </w:rPr>
        <w:t>a landmark case that made it more difficult for those in power to win defamation lawsuit</w:t>
      </w:r>
      <w:r w:rsidR="00E12788" w:rsidRPr="0029072A">
        <w:rPr>
          <w:rFonts w:ascii="Brandon Grotesque Regular" w:hAnsi="Brandon Grotesque Regular" w:cs="Times New Roman"/>
        </w:rPr>
        <w:t>s</w:t>
      </w:r>
      <w:r w:rsidR="006D0D7A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</w:p>
    <w:p w14:paraId="2790A928" w14:textId="5384BEBD" w:rsidR="00E8131B" w:rsidRPr="0029072A" w:rsidRDefault="00082701" w:rsidP="00B15934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 xml:space="preserve">The </w:t>
      </w:r>
      <w:r w:rsidR="00AA7D98" w:rsidRPr="0029072A">
        <w:rPr>
          <w:rFonts w:ascii="Brandon Grotesque Regular" w:hAnsi="Brandon Grotesque Regular" w:cs="Times New Roman"/>
        </w:rPr>
        <w:t>Sullivan</w:t>
      </w:r>
      <w:r w:rsidRPr="0029072A">
        <w:rPr>
          <w:rFonts w:ascii="Brandon Grotesque Regular" w:hAnsi="Brandon Grotesque Regular" w:cs="Times New Roman"/>
        </w:rPr>
        <w:t xml:space="preserve"> case </w:t>
      </w:r>
      <w:r w:rsidR="00B15934" w:rsidRPr="0029072A">
        <w:rPr>
          <w:rFonts w:ascii="Brandon Grotesque Regular" w:hAnsi="Brandon Grotesque Regular" w:cs="Times New Roman"/>
        </w:rPr>
        <w:t>arose amid the heat of the civil rights movement</w:t>
      </w:r>
      <w:r w:rsidR="00D96B51" w:rsidRPr="0029072A">
        <w:rPr>
          <w:rFonts w:ascii="Brandon Grotesque Regular" w:hAnsi="Brandon Grotesque Regular" w:cs="Times New Roman"/>
        </w:rPr>
        <w:t>,</w:t>
      </w:r>
      <w:r w:rsidR="00D67E61" w:rsidRPr="0029072A">
        <w:rPr>
          <w:rFonts w:ascii="Brandon Grotesque Regular" w:hAnsi="Brandon Grotesque Regular" w:cs="Times New Roman"/>
        </w:rPr>
        <w:t xml:space="preserve"> after </w:t>
      </w:r>
      <w:r w:rsidR="00B15934" w:rsidRPr="0029072A">
        <w:rPr>
          <w:rFonts w:ascii="Brandon Grotesque Regular" w:hAnsi="Brandon Grotesque Regular" w:cs="Times New Roman"/>
        </w:rPr>
        <w:t xml:space="preserve">an </w:t>
      </w:r>
      <w:r w:rsidR="00C80999" w:rsidRPr="0029072A">
        <w:rPr>
          <w:rFonts w:ascii="Brandon Grotesque Regular" w:hAnsi="Brandon Grotesque Regular" w:cs="Times New Roman"/>
        </w:rPr>
        <w:t xml:space="preserve">advertisement in </w:t>
      </w:r>
      <w:r w:rsidR="00F850AB" w:rsidRPr="00901A6A">
        <w:rPr>
          <w:rFonts w:ascii="Brandon Grotesque Regular" w:hAnsi="Brandon Grotesque Regular" w:cs="Times New Roman"/>
        </w:rPr>
        <w:t>T</w:t>
      </w:r>
      <w:r w:rsidR="00C80999" w:rsidRPr="00901A6A">
        <w:rPr>
          <w:rFonts w:ascii="Brandon Grotesque Regular" w:hAnsi="Brandon Grotesque Regular" w:cs="Times New Roman"/>
        </w:rPr>
        <w:t>he New York Time</w:t>
      </w:r>
      <w:r w:rsidR="00F850AB" w:rsidRPr="00901A6A">
        <w:rPr>
          <w:rFonts w:ascii="Brandon Grotesque Regular" w:hAnsi="Brandon Grotesque Regular" w:cs="Times New Roman"/>
        </w:rPr>
        <w:t>s</w:t>
      </w:r>
      <w:r w:rsidR="00D67E61" w:rsidRPr="0029072A">
        <w:rPr>
          <w:rFonts w:ascii="Brandon Grotesque Regular" w:hAnsi="Brandon Grotesque Regular" w:cs="Times New Roman"/>
          <w:i/>
          <w:iCs/>
        </w:rPr>
        <w:t xml:space="preserve"> </w:t>
      </w:r>
      <w:r w:rsidR="00D67E61" w:rsidRPr="0029072A">
        <w:rPr>
          <w:rFonts w:ascii="Brandon Grotesque Regular" w:hAnsi="Brandon Grotesque Regular" w:cs="Times New Roman"/>
        </w:rPr>
        <w:t>asked</w:t>
      </w:r>
      <w:r w:rsidR="00C80999" w:rsidRPr="0029072A">
        <w:rPr>
          <w:rFonts w:ascii="Brandon Grotesque Regular" w:hAnsi="Brandon Grotesque Regular" w:cs="Times New Roman"/>
        </w:rPr>
        <w:t xml:space="preserve"> people to contribute to the fight against “Southern </w:t>
      </w:r>
      <w:r w:rsidR="008F0D96" w:rsidRPr="0029072A">
        <w:rPr>
          <w:rFonts w:ascii="Brandon Grotesque Regular" w:hAnsi="Brandon Grotesque Regular" w:cs="Times New Roman"/>
        </w:rPr>
        <w:t>v</w:t>
      </w:r>
      <w:r w:rsidR="00C80999" w:rsidRPr="0029072A">
        <w:rPr>
          <w:rFonts w:ascii="Brandon Grotesque Regular" w:hAnsi="Brandon Grotesque Regular" w:cs="Times New Roman"/>
        </w:rPr>
        <w:t>iolators of the Constitution</w:t>
      </w:r>
      <w:r w:rsidR="005708F2" w:rsidRPr="0029072A">
        <w:rPr>
          <w:rFonts w:ascii="Brandon Grotesque Regular" w:hAnsi="Brandon Grotesque Regular" w:cs="Times New Roman"/>
        </w:rPr>
        <w:t xml:space="preserve">.” </w:t>
      </w:r>
    </w:p>
    <w:p w14:paraId="06ADEF39" w14:textId="775C0CF8" w:rsidR="00E8131B" w:rsidRPr="0029072A" w:rsidRDefault="000D4849" w:rsidP="00B15934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T</w:t>
      </w:r>
      <w:r w:rsidR="00675614" w:rsidRPr="0029072A">
        <w:rPr>
          <w:rFonts w:ascii="Brandon Grotesque Regular" w:hAnsi="Brandon Grotesque Regular" w:cs="Times New Roman"/>
        </w:rPr>
        <w:t xml:space="preserve">hough not </w:t>
      </w:r>
      <w:r w:rsidRPr="0029072A">
        <w:rPr>
          <w:rFonts w:ascii="Brandon Grotesque Regular" w:hAnsi="Brandon Grotesque Regular" w:cs="Times New Roman"/>
        </w:rPr>
        <w:t>identified in the advertisement</w:t>
      </w:r>
      <w:r w:rsidR="00675614" w:rsidRPr="0029072A">
        <w:rPr>
          <w:rFonts w:ascii="Brandon Grotesque Regular" w:hAnsi="Brandon Grotesque Regular" w:cs="Times New Roman"/>
        </w:rPr>
        <w:t xml:space="preserve">, </w:t>
      </w:r>
      <w:r w:rsidRPr="0029072A">
        <w:rPr>
          <w:rFonts w:ascii="Brandon Grotesque Regular" w:hAnsi="Brandon Grotesque Regular" w:cs="Times New Roman"/>
        </w:rPr>
        <w:t>Montgomery, Ala</w:t>
      </w:r>
      <w:r w:rsidR="00901A6A">
        <w:rPr>
          <w:rFonts w:ascii="Brandon Grotesque Regular" w:hAnsi="Brandon Grotesque Regular" w:cs="Times New Roman"/>
        </w:rPr>
        <w:t>bama</w:t>
      </w:r>
      <w:r w:rsidR="00A7562B" w:rsidRPr="0029072A">
        <w:rPr>
          <w:rFonts w:ascii="Brandon Grotesque Regular" w:hAnsi="Brandon Grotesque Regular" w:cs="Times New Roman"/>
        </w:rPr>
        <w:t>,</w:t>
      </w:r>
      <w:r w:rsidRPr="0029072A">
        <w:rPr>
          <w:rFonts w:ascii="Brandon Grotesque Regular" w:hAnsi="Brandon Grotesque Regular" w:cs="Times New Roman"/>
        </w:rPr>
        <w:t xml:space="preserve"> Police Commissioner </w:t>
      </w:r>
      <w:r w:rsidRPr="0029072A">
        <w:rPr>
          <w:rFonts w:ascii="Brandon Grotesque Regular" w:hAnsi="Brandon Grotesque Regular" w:cs="Times New Roman"/>
          <w:b/>
          <w:bCs/>
        </w:rPr>
        <w:t>L.B. Sullivan</w:t>
      </w:r>
      <w:r w:rsidRPr="0029072A">
        <w:rPr>
          <w:rFonts w:ascii="Brandon Grotesque Regular" w:hAnsi="Brandon Grotesque Regular" w:cs="Times New Roman"/>
        </w:rPr>
        <w:t xml:space="preserve"> seized on a few minor inaccuracies and sued </w:t>
      </w:r>
      <w:r w:rsidR="008D2BE1" w:rsidRPr="0029072A">
        <w:rPr>
          <w:rFonts w:ascii="Brandon Grotesque Regular" w:hAnsi="Brandon Grotesque Regular" w:cs="Times New Roman"/>
        </w:rPr>
        <w:t>the paper</w:t>
      </w:r>
      <w:r w:rsidR="005B1A51" w:rsidRPr="0029072A">
        <w:rPr>
          <w:rFonts w:ascii="Brandon Grotesque Regular" w:hAnsi="Brandon Grotesque Regular" w:cs="Times New Roman"/>
        </w:rPr>
        <w:t xml:space="preserve"> for defamation</w:t>
      </w:r>
      <w:r w:rsidR="008D2BE1" w:rsidRPr="0029072A">
        <w:rPr>
          <w:rFonts w:ascii="Brandon Grotesque Regular" w:hAnsi="Brandon Grotesque Regular" w:cs="Times New Roman"/>
        </w:rPr>
        <w:t xml:space="preserve">, seeking $500,000 </w:t>
      </w:r>
      <w:r w:rsidR="005B1A51" w:rsidRPr="0029072A">
        <w:rPr>
          <w:rFonts w:ascii="Brandon Grotesque Regular" w:hAnsi="Brandon Grotesque Regular" w:cs="Times New Roman"/>
        </w:rPr>
        <w:t>in damages</w:t>
      </w:r>
      <w:r w:rsidR="00310A97" w:rsidRPr="0029072A">
        <w:rPr>
          <w:rFonts w:ascii="Brandon Grotesque Regular" w:hAnsi="Brandon Grotesque Regular" w:cs="Times New Roman"/>
        </w:rPr>
        <w:t>. An Alabama jury ruled in his favor</w:t>
      </w:r>
      <w:r w:rsidR="005244A4" w:rsidRPr="0029072A">
        <w:rPr>
          <w:rFonts w:ascii="Brandon Grotesque Regular" w:hAnsi="Brandon Grotesque Regular" w:cs="Times New Roman"/>
        </w:rPr>
        <w:t>.</w:t>
      </w:r>
      <w:r w:rsidR="00591E6F" w:rsidRPr="0029072A">
        <w:rPr>
          <w:rFonts w:ascii="Brandon Grotesque Regular" w:hAnsi="Brandon Grotesque Regular" w:cs="Times New Roman"/>
        </w:rPr>
        <w:t xml:space="preserve"> </w:t>
      </w:r>
      <w:r w:rsidR="005244A4" w:rsidRPr="0029072A">
        <w:rPr>
          <w:rFonts w:ascii="Brandon Grotesque Regular" w:hAnsi="Brandon Grotesque Regular" w:cs="Times New Roman"/>
        </w:rPr>
        <w:t>T</w:t>
      </w:r>
      <w:r w:rsidR="00310A97" w:rsidRPr="0029072A">
        <w:rPr>
          <w:rFonts w:ascii="Brandon Grotesque Regular" w:hAnsi="Brandon Grotesque Regular" w:cs="Times New Roman"/>
        </w:rPr>
        <w:t>he Alabama Supreme Court</w:t>
      </w:r>
      <w:r w:rsidR="005244A4" w:rsidRPr="0029072A">
        <w:rPr>
          <w:rFonts w:ascii="Brandon Grotesque Regular" w:hAnsi="Brandon Grotesque Regular" w:cs="Times New Roman"/>
        </w:rPr>
        <w:t xml:space="preserve"> upheld this verdict</w:t>
      </w:r>
      <w:r w:rsidR="00310A97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</w:p>
    <w:p w14:paraId="37995CFB" w14:textId="501FC4AA" w:rsidR="00A56AA8" w:rsidRPr="0029072A" w:rsidRDefault="00310A97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The</w:t>
      </w:r>
      <w:r w:rsidR="00717641" w:rsidRPr="0029072A">
        <w:rPr>
          <w:rFonts w:ascii="Brandon Grotesque Regular" w:hAnsi="Brandon Grotesque Regular" w:cs="Times New Roman"/>
        </w:rPr>
        <w:t>n the</w:t>
      </w:r>
      <w:r w:rsidRPr="0029072A">
        <w:rPr>
          <w:rFonts w:ascii="Brandon Grotesque Regular" w:hAnsi="Brandon Grotesque Regular" w:cs="Times New Roman"/>
        </w:rPr>
        <w:t xml:space="preserve"> </w:t>
      </w:r>
      <w:r w:rsidR="007C75C2" w:rsidRPr="0029072A">
        <w:rPr>
          <w:rFonts w:ascii="Brandon Grotesque Regular" w:hAnsi="Brandon Grotesque Regular" w:cs="Times New Roman"/>
        </w:rPr>
        <w:t>U</w:t>
      </w:r>
      <w:r w:rsidR="00D6192E" w:rsidRPr="0029072A">
        <w:rPr>
          <w:rFonts w:ascii="Brandon Grotesque Regular" w:hAnsi="Brandon Grotesque Regular" w:cs="Times New Roman"/>
        </w:rPr>
        <w:t>.</w:t>
      </w:r>
      <w:r w:rsidR="007C75C2" w:rsidRPr="0029072A">
        <w:rPr>
          <w:rFonts w:ascii="Brandon Grotesque Regular" w:hAnsi="Brandon Grotesque Regular" w:cs="Times New Roman"/>
        </w:rPr>
        <w:t>S</w:t>
      </w:r>
      <w:r w:rsidR="00D6192E" w:rsidRPr="0029072A">
        <w:rPr>
          <w:rFonts w:ascii="Brandon Grotesque Regular" w:hAnsi="Brandon Grotesque Regular" w:cs="Times New Roman"/>
        </w:rPr>
        <w:t>.</w:t>
      </w:r>
      <w:r w:rsidRPr="0029072A">
        <w:rPr>
          <w:rFonts w:ascii="Brandon Grotesque Regular" w:hAnsi="Brandon Grotesque Regular" w:cs="Times New Roman"/>
        </w:rPr>
        <w:t xml:space="preserve"> Supreme </w:t>
      </w:r>
      <w:r w:rsidR="007C75C2" w:rsidRPr="0029072A">
        <w:rPr>
          <w:rFonts w:ascii="Brandon Grotesque Regular" w:hAnsi="Brandon Grotesque Regular" w:cs="Times New Roman"/>
        </w:rPr>
        <w:t xml:space="preserve">Court </w:t>
      </w:r>
      <w:r w:rsidR="00A00D11" w:rsidRPr="0029072A">
        <w:rPr>
          <w:rFonts w:ascii="Brandon Grotesque Regular" w:hAnsi="Brandon Grotesque Regular" w:cs="Times New Roman"/>
        </w:rPr>
        <w:t>overturned</w:t>
      </w:r>
      <w:r w:rsidR="007C75C2" w:rsidRPr="0029072A">
        <w:rPr>
          <w:rFonts w:ascii="Brandon Grotesque Regular" w:hAnsi="Brandon Grotesque Regular" w:cs="Times New Roman"/>
        </w:rPr>
        <w:t xml:space="preserve"> the </w:t>
      </w:r>
      <w:r w:rsidR="00A00D11" w:rsidRPr="0029072A">
        <w:rPr>
          <w:rFonts w:ascii="Brandon Grotesque Regular" w:hAnsi="Brandon Grotesque Regular" w:cs="Times New Roman"/>
        </w:rPr>
        <w:t xml:space="preserve">Alabama courts and </w:t>
      </w:r>
      <w:r w:rsidR="00263DBB" w:rsidRPr="0029072A">
        <w:rPr>
          <w:rFonts w:ascii="Brandon Grotesque Regular" w:hAnsi="Brandon Grotesque Regular" w:cs="Times New Roman"/>
        </w:rPr>
        <w:t>flipped defamation law on its head</w:t>
      </w:r>
      <w:r w:rsidR="00A00D11" w:rsidRPr="0029072A">
        <w:rPr>
          <w:rFonts w:ascii="Brandon Grotesque Regular" w:hAnsi="Brandon Grotesque Regular" w:cs="Times New Roman"/>
        </w:rPr>
        <w:t xml:space="preserve">. </w:t>
      </w:r>
      <w:r w:rsidR="00A56AA8" w:rsidRPr="0029072A">
        <w:rPr>
          <w:rFonts w:ascii="Brandon Grotesque Regular" w:hAnsi="Brandon Grotesque Regular" w:cs="Times New Roman"/>
        </w:rPr>
        <w:t xml:space="preserve">While those in power </w:t>
      </w:r>
      <w:r w:rsidR="00503183" w:rsidRPr="0029072A">
        <w:rPr>
          <w:rFonts w:ascii="Brandon Grotesque Regular" w:hAnsi="Brandon Grotesque Regular" w:cs="Times New Roman"/>
        </w:rPr>
        <w:t xml:space="preserve">previously </w:t>
      </w:r>
      <w:r w:rsidR="00A56AA8" w:rsidRPr="0029072A">
        <w:rPr>
          <w:rFonts w:ascii="Brandon Grotesque Regular" w:hAnsi="Brandon Grotesque Regular" w:cs="Times New Roman"/>
        </w:rPr>
        <w:t xml:space="preserve">had more protection from defamation than private citizens, </w:t>
      </w:r>
      <w:r w:rsidR="008E0716" w:rsidRPr="0029072A">
        <w:rPr>
          <w:rFonts w:ascii="Brandon Grotesque Regular" w:hAnsi="Brandon Grotesque Regular" w:cs="Times New Roman"/>
        </w:rPr>
        <w:t xml:space="preserve">it would now be harder for them to win a defamation lawsuit. </w:t>
      </w:r>
      <w:r w:rsidR="00A56AA8" w:rsidRPr="0029072A">
        <w:rPr>
          <w:rFonts w:ascii="Brandon Grotesque Regular" w:hAnsi="Brandon Grotesque Regular" w:cs="Times New Roman"/>
        </w:rPr>
        <w:t xml:space="preserve">Justice </w:t>
      </w:r>
      <w:r w:rsidR="00A56AA8" w:rsidRPr="0029072A">
        <w:rPr>
          <w:rFonts w:ascii="Brandon Grotesque Regular" w:hAnsi="Brandon Grotesque Regular" w:cs="Times New Roman"/>
          <w:b/>
          <w:bCs/>
        </w:rPr>
        <w:t xml:space="preserve">William Brennan </w:t>
      </w:r>
      <w:r w:rsidR="00FF6E82" w:rsidRPr="0029072A">
        <w:rPr>
          <w:rFonts w:ascii="Brandon Grotesque Regular" w:hAnsi="Brandon Grotesque Regular" w:cs="Times New Roman"/>
          <w:b/>
          <w:bCs/>
        </w:rPr>
        <w:t>Jr</w:t>
      </w:r>
      <w:r w:rsidR="00FF6E82" w:rsidRPr="0029072A">
        <w:rPr>
          <w:rFonts w:ascii="Brandon Grotesque Regular" w:hAnsi="Brandon Grotesque Regular" w:cs="Times New Roman"/>
        </w:rPr>
        <w:t xml:space="preserve">. </w:t>
      </w:r>
      <w:r w:rsidR="00502DFC" w:rsidRPr="0029072A">
        <w:rPr>
          <w:rFonts w:ascii="Brandon Grotesque Regular" w:hAnsi="Brandon Grotesque Regular" w:cs="Times New Roman"/>
        </w:rPr>
        <w:t>identified that “</w:t>
      </w:r>
      <w:r w:rsidR="00B15934" w:rsidRPr="0029072A">
        <w:rPr>
          <w:rFonts w:ascii="Brandon Grotesque Regular" w:hAnsi="Brandon Grotesque Regular" w:cs="Times New Roman"/>
        </w:rPr>
        <w:t>erroneous statement is inevitable in free debate</w:t>
      </w:r>
      <w:r w:rsidR="00450C21" w:rsidRPr="0029072A">
        <w:rPr>
          <w:rFonts w:ascii="Brandon Grotesque Regular" w:hAnsi="Brandon Grotesque Regular" w:cs="Times New Roman"/>
        </w:rPr>
        <w:t xml:space="preserve">” and </w:t>
      </w:r>
      <w:r w:rsidR="009F24AC" w:rsidRPr="0029072A">
        <w:rPr>
          <w:rFonts w:ascii="Brandon Grotesque Regular" w:hAnsi="Brandon Grotesque Regular" w:cs="Times New Roman"/>
        </w:rPr>
        <w:t>there must be</w:t>
      </w:r>
      <w:r w:rsidR="00450C21" w:rsidRPr="0029072A">
        <w:rPr>
          <w:rFonts w:ascii="Brandon Grotesque Regular" w:hAnsi="Brandon Grotesque Regular" w:cs="Times New Roman"/>
        </w:rPr>
        <w:t xml:space="preserve"> </w:t>
      </w:r>
      <w:r w:rsidR="009F24AC" w:rsidRPr="0029072A">
        <w:rPr>
          <w:rFonts w:ascii="Brandon Grotesque Regular" w:hAnsi="Brandon Grotesque Regular" w:cs="Times New Roman"/>
        </w:rPr>
        <w:t>“</w:t>
      </w:r>
      <w:r w:rsidR="00450C21" w:rsidRPr="0029072A">
        <w:rPr>
          <w:rFonts w:ascii="Brandon Grotesque Regular" w:hAnsi="Brandon Grotesque Regular" w:cs="Times New Roman"/>
        </w:rPr>
        <w:t>breathing space</w:t>
      </w:r>
      <w:r w:rsidR="009F24AC" w:rsidRPr="0029072A">
        <w:rPr>
          <w:rFonts w:ascii="Brandon Grotesque Regular" w:hAnsi="Brandon Grotesque Regular" w:cs="Times New Roman"/>
        </w:rPr>
        <w:t>”</w:t>
      </w:r>
      <w:r w:rsidR="00450C21" w:rsidRPr="0029072A">
        <w:rPr>
          <w:rFonts w:ascii="Brandon Grotesque Regular" w:hAnsi="Brandon Grotesque Regular" w:cs="Times New Roman"/>
        </w:rPr>
        <w:t xml:space="preserve"> </w:t>
      </w:r>
      <w:r w:rsidR="007D42A2" w:rsidRPr="0029072A">
        <w:rPr>
          <w:rFonts w:ascii="Brandon Grotesque Regular" w:hAnsi="Brandon Grotesque Regular" w:cs="Times New Roman"/>
        </w:rPr>
        <w:t xml:space="preserve">for free speech </w:t>
      </w:r>
      <w:r w:rsidR="00450C21" w:rsidRPr="0029072A">
        <w:rPr>
          <w:rFonts w:ascii="Brandon Grotesque Regular" w:hAnsi="Brandon Grotesque Regular" w:cs="Times New Roman"/>
        </w:rPr>
        <w:t xml:space="preserve">to </w:t>
      </w:r>
      <w:r w:rsidR="00177587" w:rsidRPr="0029072A">
        <w:rPr>
          <w:rFonts w:ascii="Brandon Grotesque Regular" w:hAnsi="Brandon Grotesque Regular" w:cs="Times New Roman"/>
        </w:rPr>
        <w:t>remain a cornerstone of democracy.</w:t>
      </w:r>
    </w:p>
    <w:p w14:paraId="1748FABE" w14:textId="185F8ADA" w:rsidR="00361396" w:rsidRPr="0029072A" w:rsidRDefault="00177587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His</w:t>
      </w:r>
      <w:r w:rsidR="00D62002" w:rsidRPr="0029072A">
        <w:rPr>
          <w:rFonts w:ascii="Brandon Grotesque Regular" w:hAnsi="Brandon Grotesque Regular" w:cs="Times New Roman"/>
        </w:rPr>
        <w:t xml:space="preserve"> </w:t>
      </w:r>
      <w:r w:rsidR="00A56AA8" w:rsidRPr="0029072A">
        <w:rPr>
          <w:rFonts w:ascii="Brandon Grotesque Regular" w:hAnsi="Brandon Grotesque Regular" w:cs="Times New Roman"/>
        </w:rPr>
        <w:t>solution</w:t>
      </w:r>
      <w:r w:rsidR="00D62002" w:rsidRPr="0029072A">
        <w:rPr>
          <w:rFonts w:ascii="Brandon Grotesque Regular" w:hAnsi="Brandon Grotesque Regular" w:cs="Times New Roman"/>
        </w:rPr>
        <w:t xml:space="preserve"> was to require </w:t>
      </w:r>
      <w:r w:rsidR="00464E7D" w:rsidRPr="0029072A">
        <w:rPr>
          <w:rFonts w:ascii="Brandon Grotesque Regular" w:hAnsi="Brandon Grotesque Regular" w:cs="Times New Roman"/>
        </w:rPr>
        <w:t xml:space="preserve">public </w:t>
      </w:r>
      <w:r w:rsidR="00C06FF5" w:rsidRPr="0029072A">
        <w:rPr>
          <w:rFonts w:ascii="Brandon Grotesque Regular" w:hAnsi="Brandon Grotesque Regular" w:cs="Times New Roman"/>
        </w:rPr>
        <w:t>officials</w:t>
      </w:r>
      <w:r w:rsidR="00A90C90" w:rsidRPr="0029072A">
        <w:rPr>
          <w:rFonts w:ascii="Brandon Grotesque Regular" w:hAnsi="Brandon Grotesque Regular" w:cs="Times New Roman"/>
        </w:rPr>
        <w:t xml:space="preserve"> — elected officials or government employees —</w:t>
      </w:r>
      <w:r w:rsidR="00C06FF5" w:rsidRPr="0029072A">
        <w:rPr>
          <w:rFonts w:ascii="Brandon Grotesque Regular" w:hAnsi="Brandon Grotesque Regular" w:cs="Times New Roman"/>
        </w:rPr>
        <w:t xml:space="preserve"> </w:t>
      </w:r>
      <w:r w:rsidR="00464E7D" w:rsidRPr="0029072A">
        <w:rPr>
          <w:rFonts w:ascii="Brandon Grotesque Regular" w:hAnsi="Brandon Grotesque Regular" w:cs="Times New Roman"/>
        </w:rPr>
        <w:t xml:space="preserve">demonstrate that </w:t>
      </w:r>
      <w:r w:rsidRPr="0029072A">
        <w:rPr>
          <w:rFonts w:ascii="Brandon Grotesque Regular" w:hAnsi="Brandon Grotesque Regular" w:cs="Times New Roman"/>
        </w:rPr>
        <w:t>a</w:t>
      </w:r>
      <w:r w:rsidR="00984993" w:rsidRPr="0029072A">
        <w:rPr>
          <w:rFonts w:ascii="Brandon Grotesque Regular" w:hAnsi="Brandon Grotesque Regular" w:cs="Times New Roman"/>
        </w:rPr>
        <w:t xml:space="preserve"> </w:t>
      </w:r>
      <w:r w:rsidR="00464E7D" w:rsidRPr="0029072A">
        <w:rPr>
          <w:rFonts w:ascii="Brandon Grotesque Regular" w:hAnsi="Brandon Grotesque Regular" w:cs="Times New Roman"/>
        </w:rPr>
        <w:t xml:space="preserve">false and defamatory </w:t>
      </w:r>
      <w:r w:rsidR="00984993" w:rsidRPr="0029072A">
        <w:rPr>
          <w:rFonts w:ascii="Brandon Grotesque Regular" w:hAnsi="Brandon Grotesque Regular" w:cs="Times New Roman"/>
        </w:rPr>
        <w:t xml:space="preserve">statement about them </w:t>
      </w:r>
      <w:r w:rsidRPr="0029072A">
        <w:rPr>
          <w:rFonts w:ascii="Brandon Grotesque Regular" w:hAnsi="Brandon Grotesque Regular" w:cs="Times New Roman"/>
        </w:rPr>
        <w:t>also be made with</w:t>
      </w:r>
      <w:r w:rsidR="00984993" w:rsidRPr="0029072A">
        <w:rPr>
          <w:rFonts w:ascii="Brandon Grotesque Regular" w:hAnsi="Brandon Grotesque Regular" w:cs="Times New Roman"/>
        </w:rPr>
        <w:t xml:space="preserve"> some degree of “fault</w:t>
      </w:r>
      <w:r w:rsidR="007A3A65" w:rsidRPr="0029072A">
        <w:rPr>
          <w:rFonts w:ascii="Brandon Grotesque Regular" w:hAnsi="Brandon Grotesque Regular" w:cs="Times New Roman"/>
        </w:rPr>
        <w:t>.” Innocent or negligent errors would not be punished</w:t>
      </w:r>
      <w:r w:rsidR="00D06D9A" w:rsidRPr="0029072A">
        <w:rPr>
          <w:rFonts w:ascii="Brandon Grotesque Regular" w:hAnsi="Brandon Grotesque Regular" w:cs="Times New Roman"/>
        </w:rPr>
        <w:t>.</w:t>
      </w:r>
      <w:r w:rsidR="00E579AD" w:rsidRPr="0029072A">
        <w:rPr>
          <w:rFonts w:ascii="Brandon Grotesque Regular" w:hAnsi="Brandon Grotesque Regular" w:cs="Times New Roman"/>
        </w:rPr>
        <w:t xml:space="preserve"> “</w:t>
      </w:r>
      <w:r w:rsidR="00D06D9A" w:rsidRPr="0029072A">
        <w:rPr>
          <w:rFonts w:ascii="Brandon Grotesque Regular" w:hAnsi="Brandon Grotesque Regular" w:cs="Times New Roman"/>
        </w:rPr>
        <w:t>A</w:t>
      </w:r>
      <w:r w:rsidR="00521EE7" w:rsidRPr="0029072A">
        <w:rPr>
          <w:rFonts w:ascii="Brandon Grotesque Regular" w:hAnsi="Brandon Grotesque Regular" w:cs="Times New Roman"/>
        </w:rPr>
        <w:t>ctual malice”</w:t>
      </w:r>
      <w:r w:rsidR="00E579AD" w:rsidRPr="0029072A">
        <w:rPr>
          <w:rFonts w:ascii="Brandon Grotesque Regular" w:hAnsi="Brandon Grotesque Regular" w:cs="Times New Roman"/>
        </w:rPr>
        <w:t xml:space="preserve"> </w:t>
      </w:r>
      <w:r w:rsidR="000E4606" w:rsidRPr="0029072A">
        <w:rPr>
          <w:rFonts w:ascii="Brandon Grotesque Regular" w:hAnsi="Brandon Grotesque Regular" w:cs="Times New Roman"/>
        </w:rPr>
        <w:t xml:space="preserve">— </w:t>
      </w:r>
      <w:r w:rsidR="002F0834" w:rsidRPr="0029072A">
        <w:rPr>
          <w:rFonts w:ascii="Brandon Grotesque Regular" w:hAnsi="Brandon Grotesque Regular" w:cs="Times New Roman"/>
        </w:rPr>
        <w:t>statement</w:t>
      </w:r>
      <w:r w:rsidR="00424D46" w:rsidRPr="0029072A">
        <w:rPr>
          <w:rFonts w:ascii="Brandon Grotesque Regular" w:hAnsi="Brandon Grotesque Regular" w:cs="Times New Roman"/>
        </w:rPr>
        <w:t>s</w:t>
      </w:r>
      <w:r w:rsidR="002F0834" w:rsidRPr="0029072A">
        <w:rPr>
          <w:rFonts w:ascii="Brandon Grotesque Regular" w:hAnsi="Brandon Grotesque Regular" w:cs="Times New Roman"/>
        </w:rPr>
        <w:t xml:space="preserve"> known to be false or stated </w:t>
      </w:r>
      <w:r w:rsidR="00361396" w:rsidRPr="0029072A">
        <w:rPr>
          <w:rFonts w:ascii="Brandon Grotesque Regular" w:hAnsi="Brandon Grotesque Regular" w:cs="Times New Roman"/>
        </w:rPr>
        <w:t xml:space="preserve">with reckless disregard </w:t>
      </w:r>
      <w:r w:rsidR="00883DEC" w:rsidRPr="0029072A">
        <w:rPr>
          <w:rFonts w:ascii="Brandon Grotesque Regular" w:hAnsi="Brandon Grotesque Regular" w:cs="Times New Roman"/>
        </w:rPr>
        <w:t>for</w:t>
      </w:r>
      <w:r w:rsidR="00361396" w:rsidRPr="0029072A">
        <w:rPr>
          <w:rFonts w:ascii="Brandon Grotesque Regular" w:hAnsi="Brandon Grotesque Regular" w:cs="Times New Roman"/>
        </w:rPr>
        <w:t xml:space="preserve"> </w:t>
      </w:r>
      <w:r w:rsidR="00883DEC" w:rsidRPr="0029072A">
        <w:rPr>
          <w:rFonts w:ascii="Brandon Grotesque Regular" w:hAnsi="Brandon Grotesque Regular" w:cs="Times New Roman"/>
        </w:rPr>
        <w:t xml:space="preserve">their </w:t>
      </w:r>
      <w:r w:rsidR="00361396" w:rsidRPr="0029072A">
        <w:rPr>
          <w:rFonts w:ascii="Brandon Grotesque Regular" w:hAnsi="Brandon Grotesque Regular" w:cs="Times New Roman"/>
        </w:rPr>
        <w:t>truth or falsity</w:t>
      </w:r>
      <w:r w:rsidR="00D06D9A" w:rsidRPr="0029072A">
        <w:rPr>
          <w:rFonts w:ascii="Brandon Grotesque Regular" w:hAnsi="Brandon Grotesque Regular" w:cs="Times New Roman"/>
        </w:rPr>
        <w:t xml:space="preserve"> </w:t>
      </w:r>
      <w:r w:rsidR="000E4606" w:rsidRPr="0029072A">
        <w:rPr>
          <w:rFonts w:ascii="Brandon Grotesque Regular" w:hAnsi="Brandon Grotesque Regular" w:cs="Times New Roman"/>
        </w:rPr>
        <w:t xml:space="preserve">— </w:t>
      </w:r>
      <w:r w:rsidR="00D06D9A" w:rsidRPr="0029072A">
        <w:rPr>
          <w:rFonts w:ascii="Brandon Grotesque Regular" w:hAnsi="Brandon Grotesque Regular" w:cs="Times New Roman"/>
        </w:rPr>
        <w:t>would</w:t>
      </w:r>
      <w:r w:rsidR="00361396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</w:p>
    <w:p w14:paraId="27E73838" w14:textId="35F282A5" w:rsidR="00361396" w:rsidRPr="0029072A" w:rsidRDefault="006370F9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The a</w:t>
      </w:r>
      <w:r w:rsidR="00E579AD" w:rsidRPr="0029072A">
        <w:rPr>
          <w:rFonts w:ascii="Brandon Grotesque Regular" w:hAnsi="Brandon Grotesque Regular" w:cs="Times New Roman"/>
        </w:rPr>
        <w:t xml:space="preserve">ctual malice </w:t>
      </w:r>
      <w:r w:rsidRPr="0029072A">
        <w:rPr>
          <w:rFonts w:ascii="Brandon Grotesque Regular" w:hAnsi="Brandon Grotesque Regular" w:cs="Times New Roman"/>
        </w:rPr>
        <w:t xml:space="preserve">standard </w:t>
      </w:r>
      <w:r w:rsidR="00E579AD" w:rsidRPr="0029072A">
        <w:rPr>
          <w:rFonts w:ascii="Brandon Grotesque Regular" w:hAnsi="Brandon Grotesque Regular" w:cs="Times New Roman"/>
        </w:rPr>
        <w:t xml:space="preserve">has proven extremely complex in application. It has also </w:t>
      </w:r>
      <w:r w:rsidR="00A10E66" w:rsidRPr="0029072A">
        <w:rPr>
          <w:rFonts w:ascii="Brandon Grotesque Regular" w:hAnsi="Brandon Grotesque Regular" w:cs="Times New Roman"/>
        </w:rPr>
        <w:t>been</w:t>
      </w:r>
      <w:r w:rsidR="00E579AD" w:rsidRPr="0029072A">
        <w:rPr>
          <w:rFonts w:ascii="Brandon Grotesque Regular" w:hAnsi="Brandon Grotesque Regular" w:cs="Times New Roman"/>
        </w:rPr>
        <w:t xml:space="preserve"> controversial, </w:t>
      </w:r>
      <w:r w:rsidR="00BA3D52" w:rsidRPr="0029072A">
        <w:rPr>
          <w:rFonts w:ascii="Brandon Grotesque Regular" w:hAnsi="Brandon Grotesque Regular" w:cs="Times New Roman"/>
        </w:rPr>
        <w:t xml:space="preserve">especially after </w:t>
      </w:r>
      <w:r w:rsidR="009330FF" w:rsidRPr="0029072A">
        <w:rPr>
          <w:rFonts w:ascii="Brandon Grotesque Regular" w:hAnsi="Brandon Grotesque Regular" w:cs="Times New Roman"/>
        </w:rPr>
        <w:t xml:space="preserve">a series of cases over the next decade </w:t>
      </w:r>
      <w:r w:rsidR="00BA3D52" w:rsidRPr="0029072A">
        <w:rPr>
          <w:rFonts w:ascii="Brandon Grotesque Regular" w:hAnsi="Brandon Grotesque Regular" w:cs="Times New Roman"/>
        </w:rPr>
        <w:t>extended</w:t>
      </w:r>
      <w:r w:rsidR="009330FF" w:rsidRPr="0029072A">
        <w:rPr>
          <w:rFonts w:ascii="Brandon Grotesque Regular" w:hAnsi="Brandon Grotesque Regular" w:cs="Times New Roman"/>
        </w:rPr>
        <w:t xml:space="preserve"> it</w:t>
      </w:r>
      <w:r w:rsidR="00182348" w:rsidRPr="0029072A">
        <w:rPr>
          <w:rFonts w:ascii="Brandon Grotesque Regular" w:hAnsi="Brandon Grotesque Regular" w:cs="Times New Roman"/>
        </w:rPr>
        <w:t xml:space="preserve"> </w:t>
      </w:r>
      <w:r w:rsidR="00CF3CF5" w:rsidRPr="0029072A">
        <w:rPr>
          <w:rFonts w:ascii="Brandon Grotesque Regular" w:hAnsi="Brandon Grotesque Regular" w:cs="Times New Roman"/>
        </w:rPr>
        <w:t xml:space="preserve">to public </w:t>
      </w:r>
      <w:r w:rsidR="00182348" w:rsidRPr="0029072A">
        <w:rPr>
          <w:rFonts w:ascii="Brandon Grotesque Regular" w:hAnsi="Brandon Grotesque Regular" w:cs="Times New Roman"/>
        </w:rPr>
        <w:t>figures</w:t>
      </w:r>
      <w:r w:rsidR="00636566" w:rsidRPr="0029072A">
        <w:rPr>
          <w:rFonts w:ascii="Brandon Grotesque Regular" w:hAnsi="Brandon Grotesque Regular" w:cs="Times New Roman"/>
        </w:rPr>
        <w:t xml:space="preserve"> </w:t>
      </w:r>
      <w:r w:rsidR="00F37594" w:rsidRPr="0029072A">
        <w:rPr>
          <w:rFonts w:ascii="Brandon Grotesque Regular" w:hAnsi="Brandon Grotesque Regular" w:cs="Times New Roman"/>
        </w:rPr>
        <w:t xml:space="preserve">— </w:t>
      </w:r>
      <w:r w:rsidR="00345C89" w:rsidRPr="0029072A">
        <w:rPr>
          <w:rFonts w:ascii="Brandon Grotesque Regular" w:hAnsi="Brandon Grotesque Regular" w:cs="Times New Roman"/>
        </w:rPr>
        <w:t xml:space="preserve">people </w:t>
      </w:r>
      <w:r w:rsidR="00601092" w:rsidRPr="0029072A">
        <w:rPr>
          <w:rFonts w:ascii="Brandon Grotesque Regular" w:hAnsi="Brandon Grotesque Regular" w:cs="Times New Roman"/>
        </w:rPr>
        <w:t xml:space="preserve">who </w:t>
      </w:r>
      <w:r w:rsidR="00345C89" w:rsidRPr="0029072A">
        <w:rPr>
          <w:rFonts w:ascii="Brandon Grotesque Regular" w:hAnsi="Brandon Grotesque Regular" w:cs="Times New Roman"/>
        </w:rPr>
        <w:t xml:space="preserve">are not </w:t>
      </w:r>
      <w:r w:rsidR="00C06FF5" w:rsidRPr="0029072A">
        <w:rPr>
          <w:rFonts w:ascii="Brandon Grotesque Regular" w:hAnsi="Brandon Grotesque Regular" w:cs="Times New Roman"/>
        </w:rPr>
        <w:t>public officials but</w:t>
      </w:r>
      <w:r w:rsidR="00636566" w:rsidRPr="0029072A">
        <w:rPr>
          <w:rFonts w:ascii="Brandon Grotesque Regular" w:hAnsi="Brandon Grotesque Regular" w:cs="Times New Roman"/>
        </w:rPr>
        <w:t xml:space="preserve"> are </w:t>
      </w:r>
      <w:r w:rsidR="00CF3CF5" w:rsidRPr="0029072A">
        <w:rPr>
          <w:rFonts w:ascii="Brandon Grotesque Regular" w:hAnsi="Brandon Grotesque Regular" w:cs="Times New Roman"/>
        </w:rPr>
        <w:t xml:space="preserve">famous </w:t>
      </w:r>
      <w:r w:rsidR="00720AA6" w:rsidRPr="0029072A">
        <w:rPr>
          <w:rFonts w:ascii="Brandon Grotesque Regular" w:hAnsi="Brandon Grotesque Regular" w:cs="Times New Roman"/>
        </w:rPr>
        <w:t xml:space="preserve">or have </w:t>
      </w:r>
      <w:r w:rsidR="001E5C03" w:rsidRPr="0029072A">
        <w:rPr>
          <w:rFonts w:ascii="Brandon Grotesque Regular" w:hAnsi="Brandon Grotesque Regular" w:cs="Times New Roman"/>
        </w:rPr>
        <w:t>inserted</w:t>
      </w:r>
      <w:r w:rsidR="00720AA6" w:rsidRPr="0029072A">
        <w:rPr>
          <w:rFonts w:ascii="Brandon Grotesque Regular" w:hAnsi="Brandon Grotesque Regular" w:cs="Times New Roman"/>
        </w:rPr>
        <w:t xml:space="preserve"> themselves into a public debate</w:t>
      </w:r>
      <w:r w:rsidR="001B4A0E" w:rsidRPr="0029072A">
        <w:rPr>
          <w:rFonts w:ascii="Brandon Grotesque Regular" w:hAnsi="Brandon Grotesque Regular" w:cs="Times New Roman"/>
        </w:rPr>
        <w:t>.</w:t>
      </w:r>
      <w:r w:rsidR="00A10E66" w:rsidRPr="0029072A">
        <w:rPr>
          <w:rFonts w:ascii="Brandon Grotesque Regular" w:hAnsi="Brandon Grotesque Regular" w:cs="Times New Roman"/>
        </w:rPr>
        <w:t xml:space="preserve"> </w:t>
      </w:r>
      <w:r w:rsidR="001B4A0E" w:rsidRPr="0029072A">
        <w:rPr>
          <w:rFonts w:ascii="Brandon Grotesque Regular" w:hAnsi="Brandon Grotesque Regular" w:cs="Times New Roman"/>
        </w:rPr>
        <w:t>I</w:t>
      </w:r>
      <w:r w:rsidR="002209FE" w:rsidRPr="0029072A">
        <w:rPr>
          <w:rFonts w:ascii="Brandon Grotesque Regular" w:hAnsi="Brandon Grotesque Regular" w:cs="Times New Roman"/>
        </w:rPr>
        <w:t>t</w:t>
      </w:r>
      <w:r w:rsidR="008928EC" w:rsidRPr="0029072A">
        <w:rPr>
          <w:rFonts w:ascii="Brandon Grotesque Regular" w:hAnsi="Brandon Grotesque Regular" w:cs="Times New Roman"/>
        </w:rPr>
        <w:t xml:space="preserve"> </w:t>
      </w:r>
      <w:r w:rsidR="004D6B8D" w:rsidRPr="0029072A">
        <w:rPr>
          <w:rFonts w:ascii="Brandon Grotesque Regular" w:hAnsi="Brandon Grotesque Regular" w:cs="Times New Roman"/>
        </w:rPr>
        <w:t xml:space="preserve">often </w:t>
      </w:r>
      <w:r w:rsidR="001E5C03" w:rsidRPr="0029072A">
        <w:rPr>
          <w:rFonts w:ascii="Brandon Grotesque Regular" w:hAnsi="Brandon Grotesque Regular" w:cs="Times New Roman"/>
        </w:rPr>
        <w:t>creates</w:t>
      </w:r>
      <w:r w:rsidR="002209FE" w:rsidRPr="0029072A">
        <w:rPr>
          <w:rFonts w:ascii="Brandon Grotesque Regular" w:hAnsi="Brandon Grotesque Regular" w:cs="Times New Roman"/>
        </w:rPr>
        <w:t xml:space="preserve"> an</w:t>
      </w:r>
      <w:r w:rsidR="004D6B8D" w:rsidRPr="0029072A">
        <w:rPr>
          <w:rFonts w:ascii="Brandon Grotesque Regular" w:hAnsi="Brandon Grotesque Regular" w:cs="Times New Roman"/>
        </w:rPr>
        <w:t xml:space="preserve"> insurmountable barrier to </w:t>
      </w:r>
      <w:r w:rsidR="002209FE" w:rsidRPr="0029072A">
        <w:rPr>
          <w:rFonts w:ascii="Brandon Grotesque Regular" w:hAnsi="Brandon Grotesque Regular" w:cs="Times New Roman"/>
        </w:rPr>
        <w:t>the</w:t>
      </w:r>
      <w:r w:rsidR="001B4A0E" w:rsidRPr="0029072A">
        <w:rPr>
          <w:rFonts w:ascii="Brandon Grotesque Regular" w:hAnsi="Brandon Grotesque Regular" w:cs="Times New Roman"/>
        </w:rPr>
        <w:t>se figures’</w:t>
      </w:r>
      <w:r w:rsidR="002209FE" w:rsidRPr="0029072A">
        <w:rPr>
          <w:rFonts w:ascii="Brandon Grotesque Regular" w:hAnsi="Brandon Grotesque Regular" w:cs="Times New Roman"/>
        </w:rPr>
        <w:t xml:space="preserve"> </w:t>
      </w:r>
      <w:r w:rsidR="004D6B8D" w:rsidRPr="0029072A">
        <w:rPr>
          <w:rFonts w:ascii="Brandon Grotesque Regular" w:hAnsi="Brandon Grotesque Regular" w:cs="Times New Roman"/>
        </w:rPr>
        <w:t xml:space="preserve">success </w:t>
      </w:r>
      <w:r w:rsidR="002209FE" w:rsidRPr="0029072A">
        <w:rPr>
          <w:rFonts w:ascii="Brandon Grotesque Regular" w:hAnsi="Brandon Grotesque Regular" w:cs="Times New Roman"/>
        </w:rPr>
        <w:t>in court</w:t>
      </w:r>
      <w:r w:rsidR="005315F8" w:rsidRPr="0029072A">
        <w:rPr>
          <w:rFonts w:ascii="Brandon Grotesque Regular" w:hAnsi="Brandon Grotesque Regular" w:cs="Times New Roman"/>
        </w:rPr>
        <w:t>,</w:t>
      </w:r>
      <w:r w:rsidR="008F59A3" w:rsidRPr="0029072A">
        <w:rPr>
          <w:rFonts w:ascii="Brandon Grotesque Regular" w:hAnsi="Brandon Grotesque Regular" w:cs="Times New Roman"/>
        </w:rPr>
        <w:t xml:space="preserve"> </w:t>
      </w:r>
      <w:r w:rsidR="0A375145" w:rsidRPr="0029072A">
        <w:rPr>
          <w:rFonts w:ascii="Brandon Grotesque Regular" w:hAnsi="Brandon Grotesque Regular" w:cs="Times New Roman"/>
        </w:rPr>
        <w:t xml:space="preserve">limiting the extent to which </w:t>
      </w:r>
      <w:r w:rsidR="008F59A3" w:rsidRPr="0029072A">
        <w:rPr>
          <w:rFonts w:ascii="Brandon Grotesque Regular" w:hAnsi="Brandon Grotesque Regular" w:cs="Times New Roman"/>
        </w:rPr>
        <w:t xml:space="preserve">those scrutinizing their behavior </w:t>
      </w:r>
      <w:r w:rsidR="109DE7A9" w:rsidRPr="0029072A">
        <w:rPr>
          <w:rFonts w:ascii="Brandon Grotesque Regular" w:hAnsi="Brandon Grotesque Regular" w:cs="Times New Roman"/>
        </w:rPr>
        <w:t>might</w:t>
      </w:r>
      <w:r w:rsidR="008F59A3" w:rsidRPr="0029072A">
        <w:rPr>
          <w:rFonts w:ascii="Brandon Grotesque Regular" w:hAnsi="Brandon Grotesque Regular" w:cs="Times New Roman"/>
        </w:rPr>
        <w:t xml:space="preserve"> have to self-censor for fear of being sued</w:t>
      </w:r>
      <w:r w:rsidR="004D6B8D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</w:p>
    <w:p w14:paraId="428D6927" w14:textId="605F8559" w:rsidR="00EF1726" w:rsidRPr="0029072A" w:rsidRDefault="00EC4463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This spurred a</w:t>
      </w:r>
      <w:r w:rsidR="00405499" w:rsidRPr="0029072A">
        <w:rPr>
          <w:rFonts w:ascii="Brandon Grotesque Regular" w:hAnsi="Brandon Grotesque Regular" w:cs="Times New Roman"/>
        </w:rPr>
        <w:t xml:space="preserve"> movement </w:t>
      </w:r>
      <w:r w:rsidR="002B791E" w:rsidRPr="0029072A">
        <w:rPr>
          <w:rFonts w:ascii="Brandon Grotesque Regular" w:hAnsi="Brandon Grotesque Regular" w:cs="Times New Roman"/>
        </w:rPr>
        <w:t xml:space="preserve">to </w:t>
      </w:r>
      <w:r w:rsidR="00C23BFA" w:rsidRPr="0029072A">
        <w:rPr>
          <w:rFonts w:ascii="Brandon Grotesque Regular" w:hAnsi="Brandon Grotesque Regular" w:cs="Times New Roman"/>
        </w:rPr>
        <w:t xml:space="preserve">narrow </w:t>
      </w:r>
      <w:r w:rsidR="002B791E" w:rsidRPr="0029072A">
        <w:rPr>
          <w:rFonts w:ascii="Brandon Grotesque Regular" w:hAnsi="Brandon Grotesque Regular" w:cs="Times New Roman"/>
        </w:rPr>
        <w:t xml:space="preserve">Sullivan so it </w:t>
      </w:r>
      <w:r w:rsidR="00C0265A" w:rsidRPr="0029072A">
        <w:rPr>
          <w:rFonts w:ascii="Brandon Grotesque Regular" w:hAnsi="Brandon Grotesque Regular" w:cs="Times New Roman"/>
        </w:rPr>
        <w:t xml:space="preserve">again </w:t>
      </w:r>
      <w:r w:rsidR="002B791E" w:rsidRPr="0029072A">
        <w:rPr>
          <w:rFonts w:ascii="Brandon Grotesque Regular" w:hAnsi="Brandon Grotesque Regular" w:cs="Times New Roman"/>
        </w:rPr>
        <w:t xml:space="preserve">applies just to public officials </w:t>
      </w:r>
      <w:r w:rsidR="000A6F52" w:rsidRPr="0029072A">
        <w:rPr>
          <w:rFonts w:ascii="Brandon Grotesque Regular" w:hAnsi="Brandon Grotesque Regular" w:cs="Times New Roman"/>
        </w:rPr>
        <w:t>or overturn it altogether.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0A6F52" w:rsidRPr="0029072A">
        <w:rPr>
          <w:rFonts w:ascii="Brandon Grotesque Regular" w:hAnsi="Brandon Grotesque Regular" w:cs="Times New Roman"/>
        </w:rPr>
        <w:t xml:space="preserve">Two </w:t>
      </w:r>
      <w:r w:rsidR="00317219" w:rsidRPr="0029072A">
        <w:rPr>
          <w:rFonts w:ascii="Brandon Grotesque Regular" w:hAnsi="Brandon Grotesque Regular" w:cs="Times New Roman"/>
        </w:rPr>
        <w:t xml:space="preserve">sitting </w:t>
      </w:r>
      <w:r w:rsidR="000A6F52" w:rsidRPr="0029072A">
        <w:rPr>
          <w:rFonts w:ascii="Brandon Grotesque Regular" w:hAnsi="Brandon Grotesque Regular" w:cs="Times New Roman"/>
        </w:rPr>
        <w:t xml:space="preserve">Supreme Court Justices </w:t>
      </w:r>
      <w:r w:rsidR="00DC70CF" w:rsidRPr="0029072A">
        <w:rPr>
          <w:rFonts w:ascii="Brandon Grotesque Regular" w:hAnsi="Brandon Grotesque Regular" w:cs="Times New Roman"/>
        </w:rPr>
        <w:t xml:space="preserve">— </w:t>
      </w:r>
      <w:r w:rsidR="000A6F52" w:rsidRPr="0029072A">
        <w:rPr>
          <w:rFonts w:ascii="Brandon Grotesque Regular" w:hAnsi="Brandon Grotesque Regular" w:cs="Times New Roman"/>
          <w:b/>
          <w:bCs/>
        </w:rPr>
        <w:t>Clarence Thomas</w:t>
      </w:r>
      <w:r w:rsidR="000A6F52" w:rsidRPr="0029072A">
        <w:rPr>
          <w:rFonts w:ascii="Brandon Grotesque Regular" w:hAnsi="Brandon Grotesque Regular" w:cs="Times New Roman"/>
        </w:rPr>
        <w:t xml:space="preserve"> and </w:t>
      </w:r>
      <w:r w:rsidR="000A6F52" w:rsidRPr="0029072A">
        <w:rPr>
          <w:rFonts w:ascii="Brandon Grotesque Regular" w:hAnsi="Brandon Grotesque Regular" w:cs="Times New Roman"/>
          <w:b/>
          <w:bCs/>
        </w:rPr>
        <w:t>Neil Gorsuch</w:t>
      </w:r>
      <w:r w:rsidR="000A6F52" w:rsidRPr="0029072A">
        <w:rPr>
          <w:rFonts w:ascii="Brandon Grotesque Regular" w:hAnsi="Brandon Grotesque Regular" w:cs="Times New Roman"/>
        </w:rPr>
        <w:t xml:space="preserve"> </w:t>
      </w:r>
      <w:r w:rsidR="00DC70CF" w:rsidRPr="0029072A">
        <w:rPr>
          <w:rFonts w:ascii="Brandon Grotesque Regular" w:hAnsi="Brandon Grotesque Regular" w:cs="Times New Roman"/>
        </w:rPr>
        <w:t xml:space="preserve">— </w:t>
      </w:r>
      <w:r w:rsidR="000A6F52" w:rsidRPr="0029072A">
        <w:rPr>
          <w:rFonts w:ascii="Brandon Grotesque Regular" w:hAnsi="Brandon Grotesque Regular" w:cs="Times New Roman"/>
        </w:rPr>
        <w:t xml:space="preserve">have stated their desire to reexamine the </w:t>
      </w:r>
      <w:r w:rsidR="00543AC3" w:rsidRPr="0029072A">
        <w:rPr>
          <w:rFonts w:ascii="Brandon Grotesque Regular" w:hAnsi="Brandon Grotesque Regular" w:cs="Times New Roman"/>
        </w:rPr>
        <w:t>rul</w:t>
      </w:r>
      <w:r w:rsidR="000A6F52" w:rsidRPr="0029072A">
        <w:rPr>
          <w:rFonts w:ascii="Brandon Grotesque Regular" w:hAnsi="Brandon Grotesque Regular" w:cs="Times New Roman"/>
        </w:rPr>
        <w:t>ing</w:t>
      </w:r>
      <w:r w:rsidRPr="0029072A">
        <w:rPr>
          <w:rFonts w:ascii="Brandon Grotesque Regular" w:hAnsi="Brandon Grotesque Regular" w:cs="Times New Roman"/>
        </w:rPr>
        <w:t xml:space="preserve">, raising concern among </w:t>
      </w:r>
      <w:r w:rsidR="000A6F52" w:rsidRPr="0029072A">
        <w:rPr>
          <w:rFonts w:ascii="Brandon Grotesque Regular" w:hAnsi="Brandon Grotesque Regular" w:cs="Times New Roman"/>
        </w:rPr>
        <w:t xml:space="preserve">supporters of actual malice when two cases were presented to the </w:t>
      </w:r>
      <w:r w:rsidR="00B85306" w:rsidRPr="0029072A">
        <w:rPr>
          <w:rFonts w:ascii="Brandon Grotesque Regular" w:hAnsi="Brandon Grotesque Regular" w:cs="Times New Roman"/>
        </w:rPr>
        <w:t>c</w:t>
      </w:r>
      <w:r w:rsidR="000A6F52" w:rsidRPr="0029072A">
        <w:rPr>
          <w:rFonts w:ascii="Brandon Grotesque Regular" w:hAnsi="Brandon Grotesque Regular" w:cs="Times New Roman"/>
        </w:rPr>
        <w:t>ourt</w:t>
      </w:r>
      <w:r w:rsidR="00681829" w:rsidRPr="0029072A">
        <w:rPr>
          <w:rFonts w:ascii="Brandon Grotesque Regular" w:hAnsi="Brandon Grotesque Regular" w:cs="Times New Roman"/>
        </w:rPr>
        <w:t xml:space="preserve"> </w:t>
      </w:r>
      <w:r w:rsidR="001F3EFE" w:rsidRPr="0029072A">
        <w:rPr>
          <w:rFonts w:ascii="Brandon Grotesque Regular" w:hAnsi="Brandon Grotesque Regular" w:cs="Times New Roman"/>
        </w:rPr>
        <w:t>offe</w:t>
      </w:r>
      <w:r w:rsidR="00DE69A7" w:rsidRPr="0029072A">
        <w:rPr>
          <w:rFonts w:ascii="Brandon Grotesque Regular" w:hAnsi="Brandon Grotesque Regular" w:cs="Times New Roman"/>
        </w:rPr>
        <w:t>ring that opportunity</w:t>
      </w:r>
      <w:r w:rsidR="009A2213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9A2213" w:rsidRPr="0029072A">
        <w:rPr>
          <w:rFonts w:ascii="Brandon Grotesque Regular" w:hAnsi="Brandon Grotesque Regular" w:cs="Times New Roman"/>
        </w:rPr>
        <w:t xml:space="preserve">But it takes four </w:t>
      </w:r>
      <w:r w:rsidR="00B85306" w:rsidRPr="0029072A">
        <w:rPr>
          <w:rFonts w:ascii="Brandon Grotesque Regular" w:hAnsi="Brandon Grotesque Regular" w:cs="Times New Roman"/>
        </w:rPr>
        <w:t>j</w:t>
      </w:r>
      <w:r w:rsidR="009A2213" w:rsidRPr="0029072A">
        <w:rPr>
          <w:rFonts w:ascii="Brandon Grotesque Regular" w:hAnsi="Brandon Grotesque Regular" w:cs="Times New Roman"/>
        </w:rPr>
        <w:t xml:space="preserve">ustices to agree to hear a case, a threshold that wasn’t reached. </w:t>
      </w:r>
    </w:p>
    <w:p w14:paraId="4DBF5995" w14:textId="3B82BD40" w:rsidR="000678E3" w:rsidRPr="0029072A" w:rsidRDefault="00485D09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 xml:space="preserve">This </w:t>
      </w:r>
      <w:r w:rsidR="009A2213" w:rsidRPr="0029072A">
        <w:rPr>
          <w:rFonts w:ascii="Brandon Grotesque Regular" w:hAnsi="Brandon Grotesque Regular" w:cs="Times New Roman"/>
        </w:rPr>
        <w:t>is good because Sullivan remains as important today as in 1964</w:t>
      </w:r>
      <w:r w:rsidR="000678E3" w:rsidRPr="0029072A">
        <w:rPr>
          <w:rFonts w:ascii="Brandon Grotesque Regular" w:hAnsi="Brandon Grotesque Regular" w:cs="Times New Roman"/>
        </w:rPr>
        <w:t>.</w:t>
      </w:r>
    </w:p>
    <w:p w14:paraId="56B922AB" w14:textId="7793D523" w:rsidR="009A2213" w:rsidRPr="0029072A" w:rsidRDefault="000678E3" w:rsidP="00502DFC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lastRenderedPageBreak/>
        <w:t>Opponents argue</w:t>
      </w:r>
      <w:r w:rsidR="005315F8" w:rsidRPr="0029072A">
        <w:rPr>
          <w:rFonts w:ascii="Brandon Grotesque Regular" w:hAnsi="Brandon Grotesque Regular" w:cs="Times New Roman"/>
        </w:rPr>
        <w:t xml:space="preserve"> </w:t>
      </w:r>
      <w:r w:rsidR="004B3453" w:rsidRPr="0029072A">
        <w:rPr>
          <w:rFonts w:ascii="Brandon Grotesque Regular" w:hAnsi="Brandon Grotesque Regular" w:cs="Times New Roman"/>
        </w:rPr>
        <w:t xml:space="preserve">that journalism has changed so much </w:t>
      </w:r>
      <w:r w:rsidR="006476FF" w:rsidRPr="0029072A">
        <w:rPr>
          <w:rFonts w:ascii="Brandon Grotesque Regular" w:hAnsi="Brandon Grotesque Regular" w:cs="Times New Roman"/>
        </w:rPr>
        <w:t xml:space="preserve">since then </w:t>
      </w:r>
      <w:r w:rsidR="004B3453" w:rsidRPr="0029072A">
        <w:rPr>
          <w:rFonts w:ascii="Brandon Grotesque Regular" w:hAnsi="Brandon Grotesque Regular" w:cs="Times New Roman"/>
        </w:rPr>
        <w:t>that the actual malice standard</w:t>
      </w:r>
      <w:r w:rsidR="7C3954E7" w:rsidRPr="0029072A">
        <w:rPr>
          <w:rFonts w:ascii="Brandon Grotesque Regular" w:hAnsi="Brandon Grotesque Regular" w:cs="Times New Roman"/>
        </w:rPr>
        <w:t xml:space="preserve"> now</w:t>
      </w:r>
      <w:r w:rsidR="008676A1" w:rsidRPr="0029072A">
        <w:rPr>
          <w:rFonts w:ascii="Brandon Grotesque Regular" w:hAnsi="Brandon Grotesque Regular" w:cs="Times New Roman"/>
        </w:rPr>
        <w:t xml:space="preserve"> </w:t>
      </w:r>
      <w:r w:rsidR="00836E61" w:rsidRPr="0029072A">
        <w:rPr>
          <w:rFonts w:ascii="Brandon Grotesque Regular" w:hAnsi="Brandon Grotesque Regular" w:cs="Times New Roman"/>
        </w:rPr>
        <w:t xml:space="preserve">promotes misinformation </w:t>
      </w:r>
      <w:r w:rsidR="00905699" w:rsidRPr="0029072A">
        <w:rPr>
          <w:rFonts w:ascii="Brandon Grotesque Regular" w:hAnsi="Brandon Grotesque Regular" w:cs="Times New Roman"/>
        </w:rPr>
        <w:t>over</w:t>
      </w:r>
      <w:r w:rsidR="00836E61" w:rsidRPr="0029072A">
        <w:rPr>
          <w:rFonts w:ascii="Brandon Grotesque Regular" w:hAnsi="Brandon Grotesque Regular" w:cs="Times New Roman"/>
        </w:rPr>
        <w:t xml:space="preserve"> truth. </w:t>
      </w:r>
      <w:r w:rsidRPr="0029072A">
        <w:rPr>
          <w:rFonts w:ascii="Brandon Grotesque Regular" w:hAnsi="Brandon Grotesque Regular" w:cs="Times New Roman"/>
        </w:rPr>
        <w:t>They</w:t>
      </w:r>
      <w:r w:rsidR="00836E61" w:rsidRPr="0029072A">
        <w:rPr>
          <w:rFonts w:ascii="Brandon Grotesque Regular" w:hAnsi="Brandon Grotesque Regular" w:cs="Times New Roman"/>
        </w:rPr>
        <w:t xml:space="preserve"> claim that</w:t>
      </w:r>
      <w:r w:rsidR="7890247E" w:rsidRPr="0029072A">
        <w:rPr>
          <w:rFonts w:ascii="Brandon Grotesque Regular" w:hAnsi="Brandon Grotesque Regular" w:cs="Times New Roman"/>
        </w:rPr>
        <w:t>, among other things,</w:t>
      </w:r>
      <w:r w:rsidR="00D027AA" w:rsidRPr="0029072A">
        <w:rPr>
          <w:rFonts w:ascii="Brandon Grotesque Regular" w:hAnsi="Brandon Grotesque Regular" w:cs="Times New Roman"/>
        </w:rPr>
        <w:t xml:space="preserve"> </w:t>
      </w:r>
      <w:r w:rsidR="00F97FCA" w:rsidRPr="0029072A">
        <w:rPr>
          <w:rFonts w:ascii="Brandon Grotesque Regular" w:hAnsi="Brandon Grotesque Regular" w:cs="Times New Roman"/>
        </w:rPr>
        <w:t>social media and the 24</w:t>
      </w:r>
      <w:r w:rsidR="00795DC4" w:rsidRPr="0029072A">
        <w:rPr>
          <w:rFonts w:ascii="Brandon Grotesque Regular" w:hAnsi="Brandon Grotesque Regular" w:cs="Times New Roman"/>
        </w:rPr>
        <w:t>-</w:t>
      </w:r>
      <w:r w:rsidR="00F97FCA" w:rsidRPr="0029072A">
        <w:rPr>
          <w:rFonts w:ascii="Brandon Grotesque Regular" w:hAnsi="Brandon Grotesque Regular" w:cs="Times New Roman"/>
        </w:rPr>
        <w:t>hour news cycle</w:t>
      </w:r>
      <w:r w:rsidR="002C7505" w:rsidRPr="0029072A">
        <w:rPr>
          <w:rFonts w:ascii="Brandon Grotesque Regular" w:hAnsi="Brandon Grotesque Regular" w:cs="Times New Roman"/>
        </w:rPr>
        <w:t xml:space="preserve"> </w:t>
      </w:r>
      <w:r w:rsidR="00F97FCA" w:rsidRPr="0029072A">
        <w:rPr>
          <w:rFonts w:ascii="Brandon Grotesque Regular" w:hAnsi="Brandon Grotesque Regular" w:cs="Times New Roman"/>
        </w:rPr>
        <w:t>have resulted in fewer fact checkers and editors</w:t>
      </w:r>
      <w:r w:rsidR="1AEF04DC" w:rsidRPr="0029072A">
        <w:rPr>
          <w:rFonts w:ascii="Brandon Grotesque Regular" w:hAnsi="Brandon Grotesque Regular" w:cs="Times New Roman"/>
        </w:rPr>
        <w:t>. They also claim reporters will intentionally not research claims</w:t>
      </w:r>
      <w:r w:rsidR="09AF7062" w:rsidRPr="0029072A">
        <w:rPr>
          <w:rFonts w:ascii="Brandon Grotesque Regular" w:hAnsi="Brandon Grotesque Regular" w:cs="Times New Roman"/>
        </w:rPr>
        <w:t xml:space="preserve"> so they can say they didn’t know</w:t>
      </w:r>
      <w:r w:rsidR="1C8AA1CE" w:rsidRPr="0029072A">
        <w:rPr>
          <w:rFonts w:ascii="Brandon Grotesque Regular" w:hAnsi="Brandon Grotesque Regular" w:cs="Times New Roman"/>
        </w:rPr>
        <w:t xml:space="preserve"> or suspect</w:t>
      </w:r>
      <w:r w:rsidR="09AF7062" w:rsidRPr="0029072A">
        <w:rPr>
          <w:rFonts w:ascii="Brandon Grotesque Regular" w:hAnsi="Brandon Grotesque Regular" w:cs="Times New Roman"/>
        </w:rPr>
        <w:t xml:space="preserve"> a statement was false. </w:t>
      </w:r>
      <w:r w:rsidR="00776ACC" w:rsidRPr="0029072A">
        <w:rPr>
          <w:rFonts w:ascii="Brandon Grotesque Regular" w:hAnsi="Brandon Grotesque Regular" w:cs="Times New Roman"/>
        </w:rPr>
        <w:t xml:space="preserve">They also argue that </w:t>
      </w:r>
      <w:r w:rsidR="005E4EFE" w:rsidRPr="0029072A">
        <w:rPr>
          <w:rFonts w:ascii="Brandon Grotesque Regular" w:hAnsi="Brandon Grotesque Regular" w:cs="Times New Roman"/>
        </w:rPr>
        <w:t xml:space="preserve">prominent </w:t>
      </w:r>
      <w:r w:rsidR="00776ACC" w:rsidRPr="0029072A">
        <w:rPr>
          <w:rFonts w:ascii="Brandon Grotesque Regular" w:hAnsi="Brandon Grotesque Regular" w:cs="Times New Roman"/>
        </w:rPr>
        <w:t xml:space="preserve">figures </w:t>
      </w:r>
      <w:r w:rsidR="00FA4BA0" w:rsidRPr="0029072A">
        <w:rPr>
          <w:rFonts w:ascii="Brandon Grotesque Regular" w:hAnsi="Brandon Grotesque Regular" w:cs="Times New Roman"/>
        </w:rPr>
        <w:t>don’t deserve less protection tha</w:t>
      </w:r>
      <w:r w:rsidR="39CF22B2" w:rsidRPr="0029072A">
        <w:rPr>
          <w:rFonts w:ascii="Brandon Grotesque Regular" w:hAnsi="Brandon Grotesque Regular" w:cs="Times New Roman"/>
        </w:rPr>
        <w:t>n</w:t>
      </w:r>
      <w:r w:rsidR="00FA4BA0" w:rsidRPr="0029072A">
        <w:rPr>
          <w:rFonts w:ascii="Brandon Grotesque Regular" w:hAnsi="Brandon Grotesque Regular" w:cs="Times New Roman"/>
        </w:rPr>
        <w:t xml:space="preserve"> the average person. </w:t>
      </w:r>
    </w:p>
    <w:p w14:paraId="1BA34365" w14:textId="32210B43" w:rsidR="00222FB8" w:rsidRPr="0029072A" w:rsidRDefault="000D7046" w:rsidP="004225C6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T</w:t>
      </w:r>
      <w:r w:rsidR="00FA4BA0" w:rsidRPr="0029072A">
        <w:rPr>
          <w:rFonts w:ascii="Brandon Grotesque Regular" w:hAnsi="Brandon Grotesque Regular" w:cs="Times New Roman"/>
        </w:rPr>
        <w:t>hey’re wrong</w:t>
      </w:r>
      <w:r w:rsidR="002354E2" w:rsidRPr="0029072A">
        <w:rPr>
          <w:rFonts w:ascii="Brandon Grotesque Regular" w:hAnsi="Brandon Grotesque Regular" w:cs="Times New Roman"/>
        </w:rPr>
        <w:t xml:space="preserve">. </w:t>
      </w:r>
      <w:r w:rsidR="004225C6" w:rsidRPr="0029072A">
        <w:rPr>
          <w:rFonts w:ascii="Brandon Grotesque Regular" w:hAnsi="Brandon Grotesque Regular" w:cs="Times New Roman"/>
        </w:rPr>
        <w:t>Journalists</w:t>
      </w:r>
      <w:r w:rsidR="002354E2" w:rsidRPr="0029072A">
        <w:rPr>
          <w:rFonts w:ascii="Brandon Grotesque Regular" w:hAnsi="Brandon Grotesque Regular" w:cs="Times New Roman"/>
        </w:rPr>
        <w:t xml:space="preserve"> </w:t>
      </w:r>
      <w:r w:rsidR="004225C6" w:rsidRPr="0029072A">
        <w:rPr>
          <w:rFonts w:ascii="Brandon Grotesque Regular" w:hAnsi="Brandon Grotesque Regular" w:cs="Times New Roman"/>
        </w:rPr>
        <w:t>don’t hide</w:t>
      </w:r>
      <w:r w:rsidR="002354E2" w:rsidRPr="0029072A">
        <w:rPr>
          <w:rFonts w:ascii="Brandon Grotesque Regular" w:hAnsi="Brandon Grotesque Regular" w:cs="Times New Roman"/>
        </w:rPr>
        <w:t xml:space="preserve"> behind actual malice</w:t>
      </w:r>
      <w:r w:rsidR="00A574F8" w:rsidRPr="0029072A">
        <w:rPr>
          <w:rFonts w:ascii="Brandon Grotesque Regular" w:hAnsi="Brandon Grotesque Regular" w:cs="Times New Roman"/>
        </w:rPr>
        <w:t xml:space="preserve"> — </w:t>
      </w:r>
      <w:r w:rsidR="00804C66" w:rsidRPr="0029072A">
        <w:rPr>
          <w:rFonts w:ascii="Brandon Grotesque Regular" w:hAnsi="Brandon Grotesque Regular" w:cs="Times New Roman"/>
        </w:rPr>
        <w:t xml:space="preserve">they strive for excellence in serving the public. Making it easier to sue journalists would weaken </w:t>
      </w:r>
      <w:r w:rsidRPr="0029072A">
        <w:rPr>
          <w:rFonts w:ascii="Brandon Grotesque Regular" w:hAnsi="Brandon Grotesque Regular" w:cs="Times New Roman"/>
        </w:rPr>
        <w:t>their valuable service to</w:t>
      </w:r>
      <w:r w:rsidR="00804C66" w:rsidRPr="0029072A">
        <w:rPr>
          <w:rFonts w:ascii="Brandon Grotesque Regular" w:hAnsi="Brandon Grotesque Regular" w:cs="Times New Roman"/>
        </w:rPr>
        <w:t xml:space="preserve"> local communities.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C47143" w:rsidRPr="0029072A">
        <w:rPr>
          <w:rFonts w:ascii="Brandon Grotesque Regular" w:hAnsi="Brandon Grotesque Regular" w:cs="Times New Roman"/>
        </w:rPr>
        <w:t xml:space="preserve">Beyond that, overturning Sullivan </w:t>
      </w:r>
      <w:r w:rsidR="00804C66" w:rsidRPr="0029072A">
        <w:rPr>
          <w:rFonts w:ascii="Brandon Grotesque Regular" w:hAnsi="Brandon Grotesque Regular" w:cs="Times New Roman"/>
        </w:rPr>
        <w:t xml:space="preserve">would make it easier to </w:t>
      </w:r>
      <w:r w:rsidR="00C47143" w:rsidRPr="0029072A">
        <w:rPr>
          <w:rFonts w:ascii="Brandon Grotesque Regular" w:hAnsi="Brandon Grotesque Regular" w:cs="Times New Roman"/>
        </w:rPr>
        <w:t xml:space="preserve">sue anyone </w:t>
      </w:r>
      <w:r w:rsidR="00804C66" w:rsidRPr="0029072A">
        <w:rPr>
          <w:rFonts w:ascii="Brandon Grotesque Regular" w:hAnsi="Brandon Grotesque Regular" w:cs="Times New Roman"/>
        </w:rPr>
        <w:t>who speak</w:t>
      </w:r>
      <w:r w:rsidR="00C47143" w:rsidRPr="0029072A">
        <w:rPr>
          <w:rFonts w:ascii="Brandon Grotesque Regular" w:hAnsi="Brandon Grotesque Regular" w:cs="Times New Roman"/>
        </w:rPr>
        <w:t>s</w:t>
      </w:r>
      <w:r w:rsidR="00804C66" w:rsidRPr="0029072A">
        <w:rPr>
          <w:rFonts w:ascii="Brandon Grotesque Regular" w:hAnsi="Brandon Grotesque Regular" w:cs="Times New Roman"/>
        </w:rPr>
        <w:t xml:space="preserve"> out </w:t>
      </w:r>
      <w:r w:rsidR="00166B57" w:rsidRPr="0029072A">
        <w:rPr>
          <w:rFonts w:ascii="Brandon Grotesque Regular" w:hAnsi="Brandon Grotesque Regular" w:cs="Times New Roman"/>
        </w:rPr>
        <w:t>on matters of public concern</w:t>
      </w:r>
      <w:r w:rsidR="00222FB8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935A63" w:rsidRPr="0029072A">
        <w:rPr>
          <w:rFonts w:ascii="Brandon Grotesque Regular" w:hAnsi="Brandon Grotesque Regular" w:cs="Times New Roman"/>
        </w:rPr>
        <w:t>Public officials and public figures would increasingly file lawsuits</w:t>
      </w:r>
      <w:r w:rsidR="0E736AA3" w:rsidRPr="0029072A">
        <w:rPr>
          <w:rFonts w:ascii="Brandon Grotesque Regular" w:hAnsi="Brandon Grotesque Regular" w:cs="Times New Roman"/>
        </w:rPr>
        <w:t xml:space="preserve"> against those speakers</w:t>
      </w:r>
      <w:r w:rsidR="00935A63" w:rsidRPr="0029072A">
        <w:rPr>
          <w:rFonts w:ascii="Brandon Grotesque Regular" w:hAnsi="Brandon Grotesque Regular" w:cs="Times New Roman"/>
        </w:rPr>
        <w:t xml:space="preserve"> if they thought th</w:t>
      </w:r>
      <w:r w:rsidR="5B00E23B" w:rsidRPr="0029072A">
        <w:rPr>
          <w:rFonts w:ascii="Brandon Grotesque Regular" w:hAnsi="Brandon Grotesque Regular" w:cs="Times New Roman"/>
        </w:rPr>
        <w:t>ey</w:t>
      </w:r>
      <w:r w:rsidR="00935A63" w:rsidRPr="0029072A">
        <w:rPr>
          <w:rFonts w:ascii="Brandon Grotesque Regular" w:hAnsi="Brandon Grotesque Regular" w:cs="Times New Roman"/>
        </w:rPr>
        <w:t xml:space="preserve"> had a greater chance of winning. </w:t>
      </w:r>
      <w:r w:rsidR="00047713" w:rsidRPr="0029072A">
        <w:rPr>
          <w:rFonts w:ascii="Brandon Grotesque Regular" w:hAnsi="Brandon Grotesque Regular" w:cs="Times New Roman"/>
        </w:rPr>
        <w:t xml:space="preserve">For the average person, </w:t>
      </w:r>
      <w:r w:rsidR="00735CBE" w:rsidRPr="0029072A">
        <w:rPr>
          <w:rFonts w:ascii="Brandon Grotesque Regular" w:hAnsi="Brandon Grotesque Regular" w:cs="Times New Roman"/>
        </w:rPr>
        <w:t>even successfully defending a lawsuit</w:t>
      </w:r>
      <w:r w:rsidR="00047713" w:rsidRPr="0029072A">
        <w:rPr>
          <w:rFonts w:ascii="Brandon Grotesque Regular" w:hAnsi="Brandon Grotesque Regular" w:cs="Times New Roman"/>
        </w:rPr>
        <w:t xml:space="preserve"> </w:t>
      </w:r>
      <w:r w:rsidR="00861139" w:rsidRPr="0029072A">
        <w:rPr>
          <w:rFonts w:ascii="Brandon Grotesque Regular" w:hAnsi="Brandon Grotesque Regular" w:cs="Times New Roman"/>
        </w:rPr>
        <w:t xml:space="preserve">— </w:t>
      </w:r>
      <w:r w:rsidR="00735CBE" w:rsidRPr="0029072A">
        <w:rPr>
          <w:rFonts w:ascii="Brandon Grotesque Regular" w:hAnsi="Brandon Grotesque Regular" w:cs="Times New Roman"/>
        </w:rPr>
        <w:t>or</w:t>
      </w:r>
      <w:r w:rsidR="00047713" w:rsidRPr="0029072A">
        <w:rPr>
          <w:rFonts w:ascii="Brandon Grotesque Regular" w:hAnsi="Brandon Grotesque Regular" w:cs="Times New Roman"/>
        </w:rPr>
        <w:t xml:space="preserve"> an adverse jury verdict </w:t>
      </w:r>
      <w:r w:rsidR="00861139" w:rsidRPr="0029072A">
        <w:rPr>
          <w:rFonts w:ascii="Brandon Grotesque Regular" w:hAnsi="Brandon Grotesque Regular" w:cs="Times New Roman"/>
        </w:rPr>
        <w:t xml:space="preserve">— </w:t>
      </w:r>
      <w:r w:rsidR="00047713" w:rsidRPr="0029072A">
        <w:rPr>
          <w:rFonts w:ascii="Brandon Grotesque Regular" w:hAnsi="Brandon Grotesque Regular" w:cs="Times New Roman"/>
        </w:rPr>
        <w:t>would be financially crippling</w:t>
      </w:r>
      <w:r w:rsidR="595DD65A" w:rsidRPr="0029072A">
        <w:rPr>
          <w:rFonts w:ascii="Brandon Grotesque Regular" w:hAnsi="Brandon Grotesque Regular" w:cs="Times New Roman"/>
        </w:rPr>
        <w:t>, which might result in fewer people engaging in public debate</w:t>
      </w:r>
      <w:r w:rsidR="00047713" w:rsidRPr="0029072A">
        <w:rPr>
          <w:rFonts w:ascii="Brandon Grotesque Regular" w:hAnsi="Brandon Grotesque Regular" w:cs="Times New Roman"/>
        </w:rPr>
        <w:t xml:space="preserve">. </w:t>
      </w:r>
    </w:p>
    <w:p w14:paraId="4E7226F4" w14:textId="75740DDC" w:rsidR="00222FB8" w:rsidRPr="0029072A" w:rsidRDefault="00222FB8" w:rsidP="004225C6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And the reasons for</w:t>
      </w:r>
      <w:r w:rsidR="006E1336" w:rsidRPr="0029072A">
        <w:rPr>
          <w:rFonts w:ascii="Brandon Grotesque Regular" w:hAnsi="Brandon Grotesque Regular" w:cs="Times New Roman"/>
        </w:rPr>
        <w:t xml:space="preserve"> making it harder for a public official to sue for defamation apply to public figures</w:t>
      </w:r>
      <w:r w:rsidR="00AC605E" w:rsidRPr="0029072A">
        <w:rPr>
          <w:rFonts w:ascii="Brandon Grotesque Regular" w:hAnsi="Brandon Grotesque Regular" w:cs="Times New Roman"/>
        </w:rPr>
        <w:t xml:space="preserve"> as well</w:t>
      </w:r>
      <w:r w:rsidR="006E1336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B06645" w:rsidRPr="0029072A">
        <w:rPr>
          <w:rFonts w:ascii="Brandon Grotesque Regular" w:hAnsi="Brandon Grotesque Regular" w:cs="Times New Roman"/>
        </w:rPr>
        <w:t xml:space="preserve">Both have access to media outlets that allow them to defend themselves via responsive speech rather than </w:t>
      </w:r>
      <w:r w:rsidR="00BC5F53" w:rsidRPr="0029072A">
        <w:rPr>
          <w:rFonts w:ascii="Brandon Grotesque Regular" w:hAnsi="Brandon Grotesque Regular" w:cs="Times New Roman"/>
        </w:rPr>
        <w:t>the courts</w:t>
      </w:r>
      <w:r w:rsidR="002C3C4F" w:rsidRPr="0029072A">
        <w:rPr>
          <w:rFonts w:ascii="Brandon Grotesque Regular" w:hAnsi="Brandon Grotesque Regular" w:cs="Times New Roman"/>
        </w:rPr>
        <w:t>.</w:t>
      </w:r>
      <w:r w:rsidR="00B06645" w:rsidRPr="0029072A">
        <w:rPr>
          <w:rFonts w:ascii="Brandon Grotesque Regular" w:hAnsi="Brandon Grotesque Regular" w:cs="Times New Roman"/>
        </w:rPr>
        <w:t xml:space="preserve"> </w:t>
      </w:r>
      <w:r w:rsidR="002C3C4F" w:rsidRPr="0029072A">
        <w:rPr>
          <w:rFonts w:ascii="Brandon Grotesque Regular" w:hAnsi="Brandon Grotesque Regular" w:cs="Times New Roman"/>
        </w:rPr>
        <w:t>B</w:t>
      </w:r>
      <w:r w:rsidR="000F4A91" w:rsidRPr="0029072A">
        <w:rPr>
          <w:rFonts w:ascii="Brandon Grotesque Regular" w:hAnsi="Brandon Grotesque Regular" w:cs="Times New Roman"/>
        </w:rPr>
        <w:t>oth</w:t>
      </w:r>
      <w:r w:rsidR="00B06645" w:rsidRPr="0029072A">
        <w:rPr>
          <w:rFonts w:ascii="Brandon Grotesque Regular" w:hAnsi="Brandon Grotesque Regular" w:cs="Times New Roman"/>
        </w:rPr>
        <w:t xml:space="preserve"> have outsized power and influence in society that </w:t>
      </w:r>
      <w:r w:rsidR="000F4A91" w:rsidRPr="0029072A">
        <w:rPr>
          <w:rFonts w:ascii="Brandon Grotesque Regular" w:hAnsi="Brandon Grotesque Regular" w:cs="Times New Roman"/>
        </w:rPr>
        <w:t>most people</w:t>
      </w:r>
      <w:r w:rsidR="00B06645" w:rsidRPr="0029072A">
        <w:rPr>
          <w:rFonts w:ascii="Brandon Grotesque Regular" w:hAnsi="Brandon Grotesque Regular" w:cs="Times New Roman"/>
        </w:rPr>
        <w:t xml:space="preserve"> don’t. </w:t>
      </w:r>
    </w:p>
    <w:p w14:paraId="5E75D983" w14:textId="6B0DE466" w:rsidR="00D90480" w:rsidRPr="0029072A" w:rsidRDefault="00B06645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It is this latter point that Sullivan opponents miss.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Pr="0029072A">
        <w:rPr>
          <w:rFonts w:ascii="Brandon Grotesque Regular" w:hAnsi="Brandon Grotesque Regular" w:cs="Times New Roman"/>
        </w:rPr>
        <w:t>Yes, journalism has changed since 1964</w:t>
      </w:r>
      <w:r w:rsidR="00580E8B" w:rsidRPr="0029072A">
        <w:rPr>
          <w:rFonts w:ascii="Brandon Grotesque Regular" w:hAnsi="Brandon Grotesque Regular" w:cs="Times New Roman"/>
        </w:rPr>
        <w:t>.</w:t>
      </w:r>
      <w:r w:rsidRPr="0029072A">
        <w:rPr>
          <w:rFonts w:ascii="Brandon Grotesque Regular" w:hAnsi="Brandon Grotesque Regular" w:cs="Times New Roman"/>
        </w:rPr>
        <w:t xml:space="preserve"> </w:t>
      </w:r>
      <w:r w:rsidR="00580E8B" w:rsidRPr="0029072A">
        <w:rPr>
          <w:rFonts w:ascii="Brandon Grotesque Regular" w:hAnsi="Brandon Grotesque Regular" w:cs="Times New Roman"/>
        </w:rPr>
        <w:t>S</w:t>
      </w:r>
      <w:r w:rsidRPr="0029072A">
        <w:rPr>
          <w:rFonts w:ascii="Brandon Grotesque Regular" w:hAnsi="Brandon Grotesque Regular" w:cs="Times New Roman"/>
        </w:rPr>
        <w:t xml:space="preserve">o has celebrity. </w:t>
      </w:r>
      <w:r w:rsidR="00F210DC" w:rsidRPr="0029072A">
        <w:rPr>
          <w:rFonts w:ascii="Brandon Grotesque Regular" w:hAnsi="Brandon Grotesque Regular" w:cs="Times New Roman"/>
        </w:rPr>
        <w:t>C</w:t>
      </w:r>
      <w:r w:rsidR="000E3570" w:rsidRPr="0029072A">
        <w:rPr>
          <w:rFonts w:ascii="Brandon Grotesque Regular" w:hAnsi="Brandon Grotesque Regular" w:cs="Times New Roman"/>
        </w:rPr>
        <w:t>elebrity culture</w:t>
      </w:r>
      <w:r w:rsidR="00F210DC" w:rsidRPr="0029072A">
        <w:rPr>
          <w:rFonts w:ascii="Brandon Grotesque Regular" w:hAnsi="Brandon Grotesque Regular" w:cs="Times New Roman"/>
        </w:rPr>
        <w:t xml:space="preserve"> and</w:t>
      </w:r>
      <w:r w:rsidR="000E3570" w:rsidRPr="0029072A">
        <w:rPr>
          <w:rFonts w:ascii="Brandon Grotesque Regular" w:hAnsi="Brandon Grotesque Regular" w:cs="Times New Roman"/>
        </w:rPr>
        <w:t xml:space="preserve"> celebrity advocacy</w:t>
      </w:r>
      <w:r w:rsidR="00F210DC" w:rsidRPr="0029072A">
        <w:rPr>
          <w:rFonts w:ascii="Brandon Grotesque Regular" w:hAnsi="Brandon Grotesque Regular" w:cs="Times New Roman"/>
        </w:rPr>
        <w:t xml:space="preserve"> have</w:t>
      </w:r>
      <w:r w:rsidR="000E3570" w:rsidRPr="0029072A">
        <w:rPr>
          <w:rFonts w:ascii="Brandon Grotesque Regular" w:hAnsi="Brandon Grotesque Regular" w:cs="Times New Roman"/>
        </w:rPr>
        <w:t xml:space="preserve"> increased exponentially</w:t>
      </w:r>
      <w:r w:rsidR="00F210DC" w:rsidRPr="0029072A">
        <w:rPr>
          <w:rFonts w:ascii="Brandon Grotesque Regular" w:hAnsi="Brandon Grotesque Regular" w:cs="Times New Roman"/>
        </w:rPr>
        <w:t xml:space="preserve"> </w:t>
      </w:r>
      <w:r w:rsidR="00DC5633" w:rsidRPr="0029072A">
        <w:rPr>
          <w:rFonts w:ascii="Brandon Grotesque Regular" w:hAnsi="Brandon Grotesque Regular" w:cs="Times New Roman"/>
        </w:rPr>
        <w:t>since then and exploded even more since Charles Barkley’s Nike advertisement in 1993</w:t>
      </w:r>
      <w:r w:rsidR="000E3570" w:rsidRPr="0029072A">
        <w:rPr>
          <w:rFonts w:ascii="Brandon Grotesque Regular" w:hAnsi="Brandon Grotesque Regular" w:cs="Times New Roman"/>
        </w:rPr>
        <w:t>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F210DC" w:rsidRPr="0029072A">
        <w:rPr>
          <w:rFonts w:ascii="Brandon Grotesque Regular" w:hAnsi="Brandon Grotesque Regular" w:cs="Times New Roman"/>
        </w:rPr>
        <w:t>During</w:t>
      </w:r>
      <w:r w:rsidR="000E3570" w:rsidRPr="0029072A">
        <w:rPr>
          <w:rFonts w:ascii="Brandon Grotesque Regular" w:hAnsi="Brandon Grotesque Regular" w:cs="Times New Roman"/>
        </w:rPr>
        <w:t xml:space="preserve"> the current pandemic, </w:t>
      </w:r>
      <w:r w:rsidR="00F210DC" w:rsidRPr="0029072A">
        <w:rPr>
          <w:rFonts w:ascii="Brandon Grotesque Regular" w:hAnsi="Brandon Grotesque Regular" w:cs="Times New Roman"/>
        </w:rPr>
        <w:t>Barkley</w:t>
      </w:r>
      <w:r w:rsidR="000E3570" w:rsidRPr="0029072A">
        <w:rPr>
          <w:rFonts w:ascii="Brandon Grotesque Regular" w:hAnsi="Brandon Grotesque Regular" w:cs="Times New Roman"/>
        </w:rPr>
        <w:t xml:space="preserve"> has been a vocal supporter of vaccinations, while current NBA player </w:t>
      </w:r>
      <w:r w:rsidR="000E3570" w:rsidRPr="0029072A">
        <w:rPr>
          <w:rFonts w:ascii="Brandon Grotesque Regular" w:hAnsi="Brandon Grotesque Regular" w:cs="Times New Roman"/>
          <w:b/>
          <w:bCs/>
        </w:rPr>
        <w:t>Kyrie Irving</w:t>
      </w:r>
      <w:r w:rsidR="000E3570" w:rsidRPr="0029072A">
        <w:rPr>
          <w:rFonts w:ascii="Brandon Grotesque Regular" w:hAnsi="Brandon Grotesque Regular" w:cs="Times New Roman"/>
        </w:rPr>
        <w:t xml:space="preserve"> and others have been vocal opponents.</w:t>
      </w:r>
      <w:r w:rsidR="009E5DAD" w:rsidRPr="0029072A">
        <w:rPr>
          <w:rFonts w:ascii="Brandon Grotesque Regular" w:hAnsi="Brandon Grotesque Regular" w:cs="Times New Roman"/>
        </w:rPr>
        <w:t xml:space="preserve"> This is just one example of athletes and other celebrities taking stand</w:t>
      </w:r>
      <w:r w:rsidR="00910F33" w:rsidRPr="0029072A">
        <w:rPr>
          <w:rFonts w:ascii="Brandon Grotesque Regular" w:hAnsi="Brandon Grotesque Regular" w:cs="Times New Roman"/>
        </w:rPr>
        <w:t>s</w:t>
      </w:r>
      <w:r w:rsidR="009E5DAD" w:rsidRPr="0029072A">
        <w:rPr>
          <w:rFonts w:ascii="Brandon Grotesque Regular" w:hAnsi="Brandon Grotesque Regular" w:cs="Times New Roman"/>
        </w:rPr>
        <w:t xml:space="preserve"> on political and societal issues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6A68C8" w:rsidRPr="0029072A">
        <w:rPr>
          <w:rFonts w:ascii="Brandon Grotesque Regular" w:hAnsi="Brandon Grotesque Regular" w:cs="Times New Roman"/>
        </w:rPr>
        <w:t>as we</w:t>
      </w:r>
      <w:r w:rsidR="009E5DAD" w:rsidRPr="0029072A">
        <w:rPr>
          <w:rFonts w:ascii="Brandon Grotesque Regular" w:hAnsi="Brandon Grotesque Regular" w:cs="Times New Roman"/>
        </w:rPr>
        <w:t xml:space="preserve"> watch, defend and mak</w:t>
      </w:r>
      <w:r w:rsidR="006A68C8" w:rsidRPr="0029072A">
        <w:rPr>
          <w:rFonts w:ascii="Brandon Grotesque Regular" w:hAnsi="Brandon Grotesque Regular" w:cs="Times New Roman"/>
        </w:rPr>
        <w:t>e</w:t>
      </w:r>
      <w:r w:rsidR="009E5DAD" w:rsidRPr="0029072A">
        <w:rPr>
          <w:rFonts w:ascii="Brandon Grotesque Regular" w:hAnsi="Brandon Grotesque Regular" w:cs="Times New Roman"/>
        </w:rPr>
        <w:t xml:space="preserve"> life choices based on what </w:t>
      </w:r>
      <w:r w:rsidR="006A68C8" w:rsidRPr="0029072A">
        <w:rPr>
          <w:rFonts w:ascii="Brandon Grotesque Regular" w:hAnsi="Brandon Grotesque Regular" w:cs="Times New Roman"/>
        </w:rPr>
        <w:t xml:space="preserve">our </w:t>
      </w:r>
      <w:r w:rsidR="009E5DAD" w:rsidRPr="0029072A">
        <w:rPr>
          <w:rFonts w:ascii="Brandon Grotesque Regular" w:hAnsi="Brandon Grotesque Regular" w:cs="Times New Roman"/>
        </w:rPr>
        <w:t>heroes say and do.</w:t>
      </w:r>
      <w:r w:rsidR="00ED28CF" w:rsidRPr="0029072A">
        <w:rPr>
          <w:rFonts w:ascii="Brandon Grotesque Regular" w:hAnsi="Brandon Grotesque Regular" w:cs="Times New Roman"/>
        </w:rPr>
        <w:t xml:space="preserve"> </w:t>
      </w:r>
      <w:r w:rsidR="009E5DAD" w:rsidRPr="0029072A">
        <w:rPr>
          <w:rFonts w:ascii="Brandon Grotesque Regular" w:hAnsi="Brandon Grotesque Regular" w:cs="Times New Roman"/>
        </w:rPr>
        <w:t xml:space="preserve">Regardless of their </w:t>
      </w:r>
      <w:r w:rsidR="004317CC" w:rsidRPr="0029072A">
        <w:rPr>
          <w:rFonts w:ascii="Brandon Grotesque Regular" w:hAnsi="Brandon Grotesque Regular" w:cs="Times New Roman"/>
        </w:rPr>
        <w:t xml:space="preserve">roles </w:t>
      </w:r>
      <w:r w:rsidR="009E5DAD" w:rsidRPr="0029072A">
        <w:rPr>
          <w:rFonts w:ascii="Brandon Grotesque Regular" w:hAnsi="Brandon Grotesque Regular" w:cs="Times New Roman"/>
        </w:rPr>
        <w:t>and whether they intend to influence,</w:t>
      </w:r>
      <w:r w:rsidR="007F3E5B" w:rsidRPr="0029072A">
        <w:rPr>
          <w:rFonts w:ascii="Brandon Grotesque Regular" w:hAnsi="Brandon Grotesque Regular" w:cs="Times New Roman"/>
        </w:rPr>
        <w:t xml:space="preserve"> </w:t>
      </w:r>
      <w:r w:rsidR="00301ADF" w:rsidRPr="0029072A">
        <w:rPr>
          <w:rFonts w:ascii="Brandon Grotesque Regular" w:hAnsi="Brandon Grotesque Regular" w:cs="Times New Roman"/>
        </w:rPr>
        <w:t xml:space="preserve">they do, and we need </w:t>
      </w:r>
      <w:r w:rsidR="000E564F" w:rsidRPr="0029072A">
        <w:rPr>
          <w:rFonts w:ascii="Brandon Grotesque Regular" w:hAnsi="Brandon Grotesque Regular" w:cs="Times New Roman"/>
        </w:rPr>
        <w:t>the breathing space to scrutinize</w:t>
      </w:r>
      <w:r w:rsidR="007F3E5B" w:rsidRPr="0029072A">
        <w:rPr>
          <w:rFonts w:ascii="Brandon Grotesque Regular" w:hAnsi="Brandon Grotesque Regular" w:cs="Times New Roman"/>
        </w:rPr>
        <w:t xml:space="preserve"> </w:t>
      </w:r>
      <w:r w:rsidR="00301ADF" w:rsidRPr="0029072A">
        <w:rPr>
          <w:rFonts w:ascii="Brandon Grotesque Regular" w:hAnsi="Brandon Grotesque Regular" w:cs="Times New Roman"/>
        </w:rPr>
        <w:t>them</w:t>
      </w:r>
      <w:r w:rsidR="007F3E5B" w:rsidRPr="0029072A">
        <w:rPr>
          <w:rFonts w:ascii="Brandon Grotesque Regular" w:hAnsi="Brandon Grotesque Regular" w:cs="Times New Roman"/>
        </w:rPr>
        <w:t>.</w:t>
      </w:r>
      <w:r w:rsidR="009E5DAD" w:rsidRPr="0029072A">
        <w:rPr>
          <w:rFonts w:ascii="Brandon Grotesque Regular" w:hAnsi="Brandon Grotesque Regular" w:cs="Times New Roman"/>
        </w:rPr>
        <w:t xml:space="preserve"> </w:t>
      </w:r>
    </w:p>
    <w:p w14:paraId="696A6135" w14:textId="0318C42B" w:rsidR="009B50DA" w:rsidRPr="0029072A" w:rsidRDefault="001E0829" w:rsidP="4715296B">
      <w:pPr>
        <w:rPr>
          <w:rFonts w:ascii="Brandon Grotesque Regular" w:hAnsi="Brandon Grotesque Regular" w:cs="Times New Roman"/>
        </w:rPr>
      </w:pPr>
      <w:r w:rsidRPr="0029072A">
        <w:rPr>
          <w:rFonts w:ascii="Brandon Grotesque Regular" w:hAnsi="Brandon Grotesque Regular" w:cs="Times New Roman"/>
        </w:rPr>
        <w:t>We need</w:t>
      </w:r>
      <w:r w:rsidR="009B50DA" w:rsidRPr="0029072A">
        <w:rPr>
          <w:rFonts w:ascii="Brandon Grotesque Regular" w:hAnsi="Brandon Grotesque Regular" w:cs="Times New Roman"/>
        </w:rPr>
        <w:t xml:space="preserve"> Sullivan’s “actual malice” standard</w:t>
      </w:r>
      <w:r w:rsidRPr="0029072A">
        <w:rPr>
          <w:rFonts w:ascii="Brandon Grotesque Regular" w:hAnsi="Brandon Grotesque Regular" w:cs="Times New Roman"/>
        </w:rPr>
        <w:t xml:space="preserve"> to do that</w:t>
      </w:r>
      <w:r w:rsidR="009B50DA" w:rsidRPr="0029072A">
        <w:rPr>
          <w:rFonts w:ascii="Brandon Grotesque Regular" w:hAnsi="Brandon Grotesque Regular" w:cs="Times New Roman"/>
        </w:rPr>
        <w:t>.</w:t>
      </w:r>
    </w:p>
    <w:p w14:paraId="186A484A" w14:textId="718C3EED" w:rsidR="00E815F8" w:rsidRPr="0029072A" w:rsidRDefault="00E815F8" w:rsidP="4715296B">
      <w:pPr>
        <w:rPr>
          <w:rFonts w:ascii="Brandon Grotesque Regular" w:hAnsi="Brandon Grotesque Regular" w:cs="Times New Roman"/>
        </w:rPr>
      </w:pPr>
      <w:r w:rsidRPr="0029072A">
        <w:rPr>
          <w:rStyle w:val="Emphasis"/>
          <w:rFonts w:ascii="Brandon Grotesque Regular" w:hAnsi="Brandon Grotesque Regular" w:cs="Times New Roman"/>
          <w:color w:val="313233"/>
          <w:shd w:val="clear" w:color="auto" w:fill="FFFFFF"/>
        </w:rPr>
        <w:t>By Kevin Goldberg, Freedom Forum First Amendment Specialist</w:t>
      </w:r>
    </w:p>
    <w:sectPr w:rsidR="00E815F8" w:rsidRPr="0029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C616" w14:textId="77777777" w:rsidR="0042786D" w:rsidRDefault="0042786D" w:rsidP="00225920">
      <w:pPr>
        <w:spacing w:after="0" w:line="240" w:lineRule="auto"/>
      </w:pPr>
      <w:r>
        <w:separator/>
      </w:r>
    </w:p>
  </w:endnote>
  <w:endnote w:type="continuationSeparator" w:id="0">
    <w:p w14:paraId="032E79B6" w14:textId="77777777" w:rsidR="0042786D" w:rsidRDefault="0042786D" w:rsidP="002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FCD" w14:textId="77777777" w:rsidR="0042786D" w:rsidRDefault="0042786D" w:rsidP="00225920">
      <w:pPr>
        <w:spacing w:after="0" w:line="240" w:lineRule="auto"/>
      </w:pPr>
      <w:r>
        <w:separator/>
      </w:r>
    </w:p>
  </w:footnote>
  <w:footnote w:type="continuationSeparator" w:id="0">
    <w:p w14:paraId="64C2B899" w14:textId="77777777" w:rsidR="0042786D" w:rsidRDefault="0042786D" w:rsidP="0022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0"/>
    <w:rsid w:val="00015138"/>
    <w:rsid w:val="000217A8"/>
    <w:rsid w:val="00026109"/>
    <w:rsid w:val="00031FC3"/>
    <w:rsid w:val="00047713"/>
    <w:rsid w:val="00065ECC"/>
    <w:rsid w:val="000678E3"/>
    <w:rsid w:val="000749FA"/>
    <w:rsid w:val="00082701"/>
    <w:rsid w:val="00091A8D"/>
    <w:rsid w:val="00095B19"/>
    <w:rsid w:val="000A6F52"/>
    <w:rsid w:val="000C36FC"/>
    <w:rsid w:val="000D4849"/>
    <w:rsid w:val="000D7046"/>
    <w:rsid w:val="000E3570"/>
    <w:rsid w:val="000E4606"/>
    <w:rsid w:val="000E564F"/>
    <w:rsid w:val="000F4A91"/>
    <w:rsid w:val="000F4BDC"/>
    <w:rsid w:val="00101F49"/>
    <w:rsid w:val="00114E0A"/>
    <w:rsid w:val="001158B5"/>
    <w:rsid w:val="0013376F"/>
    <w:rsid w:val="00142392"/>
    <w:rsid w:val="001447DC"/>
    <w:rsid w:val="001469FF"/>
    <w:rsid w:val="00151CA0"/>
    <w:rsid w:val="0015771B"/>
    <w:rsid w:val="001636D6"/>
    <w:rsid w:val="00166B57"/>
    <w:rsid w:val="001746E0"/>
    <w:rsid w:val="00177186"/>
    <w:rsid w:val="00177587"/>
    <w:rsid w:val="00182348"/>
    <w:rsid w:val="001A06D0"/>
    <w:rsid w:val="001A1CD7"/>
    <w:rsid w:val="001B4A0E"/>
    <w:rsid w:val="001B57BE"/>
    <w:rsid w:val="001C05E9"/>
    <w:rsid w:val="001C18B6"/>
    <w:rsid w:val="001E0829"/>
    <w:rsid w:val="001E5C03"/>
    <w:rsid w:val="001F3EFE"/>
    <w:rsid w:val="002037C2"/>
    <w:rsid w:val="00214036"/>
    <w:rsid w:val="002209FE"/>
    <w:rsid w:val="00222FB8"/>
    <w:rsid w:val="00225920"/>
    <w:rsid w:val="002354E2"/>
    <w:rsid w:val="002358AB"/>
    <w:rsid w:val="002561E3"/>
    <w:rsid w:val="00263DBB"/>
    <w:rsid w:val="002707A4"/>
    <w:rsid w:val="00274394"/>
    <w:rsid w:val="00274AA3"/>
    <w:rsid w:val="00274E01"/>
    <w:rsid w:val="00277C5D"/>
    <w:rsid w:val="002821A4"/>
    <w:rsid w:val="00290438"/>
    <w:rsid w:val="0029072A"/>
    <w:rsid w:val="002941F9"/>
    <w:rsid w:val="00296555"/>
    <w:rsid w:val="002B2708"/>
    <w:rsid w:val="002B791E"/>
    <w:rsid w:val="002C3C4F"/>
    <w:rsid w:val="002C7505"/>
    <w:rsid w:val="002C776A"/>
    <w:rsid w:val="002D2D22"/>
    <w:rsid w:val="002D2DC5"/>
    <w:rsid w:val="002E75FB"/>
    <w:rsid w:val="002F0834"/>
    <w:rsid w:val="002F0D55"/>
    <w:rsid w:val="002F53B8"/>
    <w:rsid w:val="00301ADF"/>
    <w:rsid w:val="003077D4"/>
    <w:rsid w:val="00310A97"/>
    <w:rsid w:val="003147D4"/>
    <w:rsid w:val="00314A02"/>
    <w:rsid w:val="00317219"/>
    <w:rsid w:val="003226E1"/>
    <w:rsid w:val="00327547"/>
    <w:rsid w:val="00334F60"/>
    <w:rsid w:val="00342E93"/>
    <w:rsid w:val="00345980"/>
    <w:rsid w:val="00345C89"/>
    <w:rsid w:val="00345FB2"/>
    <w:rsid w:val="0034652E"/>
    <w:rsid w:val="00347EF5"/>
    <w:rsid w:val="00350D41"/>
    <w:rsid w:val="00352A55"/>
    <w:rsid w:val="0035624F"/>
    <w:rsid w:val="0036029A"/>
    <w:rsid w:val="00361396"/>
    <w:rsid w:val="00362C0C"/>
    <w:rsid w:val="00365913"/>
    <w:rsid w:val="003736FB"/>
    <w:rsid w:val="00382ABD"/>
    <w:rsid w:val="00385F4F"/>
    <w:rsid w:val="00396474"/>
    <w:rsid w:val="003A02B6"/>
    <w:rsid w:val="003C7145"/>
    <w:rsid w:val="003D0F7E"/>
    <w:rsid w:val="003D0FDE"/>
    <w:rsid w:val="003D308E"/>
    <w:rsid w:val="00405499"/>
    <w:rsid w:val="00412049"/>
    <w:rsid w:val="00421BBE"/>
    <w:rsid w:val="004225C6"/>
    <w:rsid w:val="00424D46"/>
    <w:rsid w:val="0042786D"/>
    <w:rsid w:val="004317CC"/>
    <w:rsid w:val="004423B5"/>
    <w:rsid w:val="00443742"/>
    <w:rsid w:val="00445F6B"/>
    <w:rsid w:val="00450C21"/>
    <w:rsid w:val="00452F3D"/>
    <w:rsid w:val="00455DEB"/>
    <w:rsid w:val="004577A0"/>
    <w:rsid w:val="00463380"/>
    <w:rsid w:val="00464E7D"/>
    <w:rsid w:val="00475174"/>
    <w:rsid w:val="00475429"/>
    <w:rsid w:val="00480FA1"/>
    <w:rsid w:val="00484E32"/>
    <w:rsid w:val="00485D09"/>
    <w:rsid w:val="004A376B"/>
    <w:rsid w:val="004A6364"/>
    <w:rsid w:val="004A6A41"/>
    <w:rsid w:val="004B0B31"/>
    <w:rsid w:val="004B3453"/>
    <w:rsid w:val="004B3E55"/>
    <w:rsid w:val="004B6FF6"/>
    <w:rsid w:val="004D6B8D"/>
    <w:rsid w:val="004E7083"/>
    <w:rsid w:val="004F0516"/>
    <w:rsid w:val="004F7153"/>
    <w:rsid w:val="00501ECE"/>
    <w:rsid w:val="00502DFC"/>
    <w:rsid w:val="00503183"/>
    <w:rsid w:val="00521EE7"/>
    <w:rsid w:val="005244A4"/>
    <w:rsid w:val="0052AAFC"/>
    <w:rsid w:val="005315F8"/>
    <w:rsid w:val="00543AC3"/>
    <w:rsid w:val="005511D6"/>
    <w:rsid w:val="005708F2"/>
    <w:rsid w:val="00576B60"/>
    <w:rsid w:val="00580E8B"/>
    <w:rsid w:val="00582006"/>
    <w:rsid w:val="005862F5"/>
    <w:rsid w:val="00591E6F"/>
    <w:rsid w:val="00594C60"/>
    <w:rsid w:val="005A6FEA"/>
    <w:rsid w:val="005B1A51"/>
    <w:rsid w:val="005B57B1"/>
    <w:rsid w:val="005D2ED6"/>
    <w:rsid w:val="005D35B0"/>
    <w:rsid w:val="005E4EFE"/>
    <w:rsid w:val="005F0B60"/>
    <w:rsid w:val="005F0E4C"/>
    <w:rsid w:val="005F1716"/>
    <w:rsid w:val="00601092"/>
    <w:rsid w:val="00604745"/>
    <w:rsid w:val="0060604B"/>
    <w:rsid w:val="0060712B"/>
    <w:rsid w:val="0061056F"/>
    <w:rsid w:val="00617323"/>
    <w:rsid w:val="006324D1"/>
    <w:rsid w:val="00633958"/>
    <w:rsid w:val="00636566"/>
    <w:rsid w:val="006370F9"/>
    <w:rsid w:val="0064318A"/>
    <w:rsid w:val="00643A45"/>
    <w:rsid w:val="006476FF"/>
    <w:rsid w:val="00652481"/>
    <w:rsid w:val="0065273E"/>
    <w:rsid w:val="00675614"/>
    <w:rsid w:val="00681829"/>
    <w:rsid w:val="00692E5A"/>
    <w:rsid w:val="006A4159"/>
    <w:rsid w:val="006A68C8"/>
    <w:rsid w:val="006A6D5A"/>
    <w:rsid w:val="006B2F48"/>
    <w:rsid w:val="006B666C"/>
    <w:rsid w:val="006C3654"/>
    <w:rsid w:val="006D038C"/>
    <w:rsid w:val="006D0D7A"/>
    <w:rsid w:val="006D4477"/>
    <w:rsid w:val="006E1336"/>
    <w:rsid w:val="00700DF5"/>
    <w:rsid w:val="007014A2"/>
    <w:rsid w:val="007138B9"/>
    <w:rsid w:val="00717641"/>
    <w:rsid w:val="00720AA6"/>
    <w:rsid w:val="00722B66"/>
    <w:rsid w:val="00735CBE"/>
    <w:rsid w:val="00755996"/>
    <w:rsid w:val="00763659"/>
    <w:rsid w:val="00763BA5"/>
    <w:rsid w:val="0076564D"/>
    <w:rsid w:val="00776ACC"/>
    <w:rsid w:val="00781223"/>
    <w:rsid w:val="00784F67"/>
    <w:rsid w:val="007857E9"/>
    <w:rsid w:val="00791A5F"/>
    <w:rsid w:val="00793D50"/>
    <w:rsid w:val="00795DC4"/>
    <w:rsid w:val="00797C39"/>
    <w:rsid w:val="007A3A65"/>
    <w:rsid w:val="007B0B46"/>
    <w:rsid w:val="007B27EC"/>
    <w:rsid w:val="007C75C2"/>
    <w:rsid w:val="007D231B"/>
    <w:rsid w:val="007D42A2"/>
    <w:rsid w:val="007E79AF"/>
    <w:rsid w:val="007F3E5B"/>
    <w:rsid w:val="007F5B45"/>
    <w:rsid w:val="00804C66"/>
    <w:rsid w:val="00810AA9"/>
    <w:rsid w:val="008200C6"/>
    <w:rsid w:val="00825980"/>
    <w:rsid w:val="00836BED"/>
    <w:rsid w:val="00836E61"/>
    <w:rsid w:val="00841C5D"/>
    <w:rsid w:val="008460B2"/>
    <w:rsid w:val="008543DD"/>
    <w:rsid w:val="00861139"/>
    <w:rsid w:val="008676A1"/>
    <w:rsid w:val="00882DD7"/>
    <w:rsid w:val="00883DEC"/>
    <w:rsid w:val="008928EC"/>
    <w:rsid w:val="0089573E"/>
    <w:rsid w:val="008A081E"/>
    <w:rsid w:val="008B110E"/>
    <w:rsid w:val="008B2F9B"/>
    <w:rsid w:val="008C3CC7"/>
    <w:rsid w:val="008C4AEB"/>
    <w:rsid w:val="008C7F4D"/>
    <w:rsid w:val="008D2BE1"/>
    <w:rsid w:val="008E0716"/>
    <w:rsid w:val="008E47EA"/>
    <w:rsid w:val="008F0D0C"/>
    <w:rsid w:val="008F0D96"/>
    <w:rsid w:val="008F2693"/>
    <w:rsid w:val="008F37A8"/>
    <w:rsid w:val="008F3830"/>
    <w:rsid w:val="008F59A3"/>
    <w:rsid w:val="008F795C"/>
    <w:rsid w:val="00900380"/>
    <w:rsid w:val="00901A6A"/>
    <w:rsid w:val="00905699"/>
    <w:rsid w:val="00906961"/>
    <w:rsid w:val="0090A489"/>
    <w:rsid w:val="00910F33"/>
    <w:rsid w:val="009330FF"/>
    <w:rsid w:val="0093428B"/>
    <w:rsid w:val="00935A63"/>
    <w:rsid w:val="009427B5"/>
    <w:rsid w:val="00942DBE"/>
    <w:rsid w:val="009437D6"/>
    <w:rsid w:val="00950BF3"/>
    <w:rsid w:val="00953D0D"/>
    <w:rsid w:val="0096013A"/>
    <w:rsid w:val="00984993"/>
    <w:rsid w:val="00987846"/>
    <w:rsid w:val="0099158C"/>
    <w:rsid w:val="009A2213"/>
    <w:rsid w:val="009A361D"/>
    <w:rsid w:val="009A7D58"/>
    <w:rsid w:val="009B50DA"/>
    <w:rsid w:val="009C7BBD"/>
    <w:rsid w:val="009D1473"/>
    <w:rsid w:val="009D1868"/>
    <w:rsid w:val="009D553E"/>
    <w:rsid w:val="009E3700"/>
    <w:rsid w:val="009E5DAD"/>
    <w:rsid w:val="009F24AC"/>
    <w:rsid w:val="009F3A37"/>
    <w:rsid w:val="00A00D11"/>
    <w:rsid w:val="00A10E66"/>
    <w:rsid w:val="00A16368"/>
    <w:rsid w:val="00A23840"/>
    <w:rsid w:val="00A2458A"/>
    <w:rsid w:val="00A53607"/>
    <w:rsid w:val="00A56AA8"/>
    <w:rsid w:val="00A574F8"/>
    <w:rsid w:val="00A601DD"/>
    <w:rsid w:val="00A63C4C"/>
    <w:rsid w:val="00A70D75"/>
    <w:rsid w:val="00A7562B"/>
    <w:rsid w:val="00A8741D"/>
    <w:rsid w:val="00A87974"/>
    <w:rsid w:val="00A90C90"/>
    <w:rsid w:val="00A95047"/>
    <w:rsid w:val="00A97FC8"/>
    <w:rsid w:val="00AA7D98"/>
    <w:rsid w:val="00AB114F"/>
    <w:rsid w:val="00AC2263"/>
    <w:rsid w:val="00AC42E2"/>
    <w:rsid w:val="00AC605E"/>
    <w:rsid w:val="00AE3F97"/>
    <w:rsid w:val="00AE491C"/>
    <w:rsid w:val="00AF6751"/>
    <w:rsid w:val="00AF7599"/>
    <w:rsid w:val="00B06645"/>
    <w:rsid w:val="00B15934"/>
    <w:rsid w:val="00B331F6"/>
    <w:rsid w:val="00B332C8"/>
    <w:rsid w:val="00B47272"/>
    <w:rsid w:val="00B4778C"/>
    <w:rsid w:val="00B5124A"/>
    <w:rsid w:val="00B53F2D"/>
    <w:rsid w:val="00B5710E"/>
    <w:rsid w:val="00B602A6"/>
    <w:rsid w:val="00B63A3C"/>
    <w:rsid w:val="00B66C6B"/>
    <w:rsid w:val="00B7683F"/>
    <w:rsid w:val="00B848D0"/>
    <w:rsid w:val="00B85306"/>
    <w:rsid w:val="00B85724"/>
    <w:rsid w:val="00B90F9D"/>
    <w:rsid w:val="00BA3D52"/>
    <w:rsid w:val="00BA51C7"/>
    <w:rsid w:val="00BB1CAC"/>
    <w:rsid w:val="00BB5E90"/>
    <w:rsid w:val="00BB650B"/>
    <w:rsid w:val="00BC0AD3"/>
    <w:rsid w:val="00BC0E89"/>
    <w:rsid w:val="00BC5F53"/>
    <w:rsid w:val="00BC60E0"/>
    <w:rsid w:val="00BE31DB"/>
    <w:rsid w:val="00BE4361"/>
    <w:rsid w:val="00BE5D3B"/>
    <w:rsid w:val="00BF1AE8"/>
    <w:rsid w:val="00C0265A"/>
    <w:rsid w:val="00C05F68"/>
    <w:rsid w:val="00C06FF5"/>
    <w:rsid w:val="00C12B58"/>
    <w:rsid w:val="00C23BFA"/>
    <w:rsid w:val="00C26206"/>
    <w:rsid w:val="00C47143"/>
    <w:rsid w:val="00C50261"/>
    <w:rsid w:val="00C57F8A"/>
    <w:rsid w:val="00C625EE"/>
    <w:rsid w:val="00C66995"/>
    <w:rsid w:val="00C76E55"/>
    <w:rsid w:val="00C80999"/>
    <w:rsid w:val="00CD18F1"/>
    <w:rsid w:val="00CD387D"/>
    <w:rsid w:val="00CD58A0"/>
    <w:rsid w:val="00CE6197"/>
    <w:rsid w:val="00CF36AE"/>
    <w:rsid w:val="00CF3CF5"/>
    <w:rsid w:val="00D027AA"/>
    <w:rsid w:val="00D028FA"/>
    <w:rsid w:val="00D06D9A"/>
    <w:rsid w:val="00D12EDC"/>
    <w:rsid w:val="00D168C5"/>
    <w:rsid w:val="00D460B4"/>
    <w:rsid w:val="00D52B82"/>
    <w:rsid w:val="00D540DA"/>
    <w:rsid w:val="00D578E8"/>
    <w:rsid w:val="00D6192E"/>
    <w:rsid w:val="00D62002"/>
    <w:rsid w:val="00D625B5"/>
    <w:rsid w:val="00D67E61"/>
    <w:rsid w:val="00D76B33"/>
    <w:rsid w:val="00D90480"/>
    <w:rsid w:val="00D90F92"/>
    <w:rsid w:val="00D96B51"/>
    <w:rsid w:val="00DC5633"/>
    <w:rsid w:val="00DC708B"/>
    <w:rsid w:val="00DC70CF"/>
    <w:rsid w:val="00DE69A7"/>
    <w:rsid w:val="00DE7D57"/>
    <w:rsid w:val="00DE7F6B"/>
    <w:rsid w:val="00DF5A03"/>
    <w:rsid w:val="00E000F5"/>
    <w:rsid w:val="00E12788"/>
    <w:rsid w:val="00E15C19"/>
    <w:rsid w:val="00E17DE9"/>
    <w:rsid w:val="00E234AD"/>
    <w:rsid w:val="00E579AD"/>
    <w:rsid w:val="00E727B2"/>
    <w:rsid w:val="00E72E47"/>
    <w:rsid w:val="00E8131B"/>
    <w:rsid w:val="00E815F8"/>
    <w:rsid w:val="00E81F1A"/>
    <w:rsid w:val="00E82136"/>
    <w:rsid w:val="00E90BEC"/>
    <w:rsid w:val="00EA2B01"/>
    <w:rsid w:val="00EA4718"/>
    <w:rsid w:val="00EA74B6"/>
    <w:rsid w:val="00EB4744"/>
    <w:rsid w:val="00EC2B7C"/>
    <w:rsid w:val="00EC4463"/>
    <w:rsid w:val="00ED28CF"/>
    <w:rsid w:val="00EF02D0"/>
    <w:rsid w:val="00EF1726"/>
    <w:rsid w:val="00EF2A48"/>
    <w:rsid w:val="00EF6F17"/>
    <w:rsid w:val="00F14111"/>
    <w:rsid w:val="00F16969"/>
    <w:rsid w:val="00F17F90"/>
    <w:rsid w:val="00F210DC"/>
    <w:rsid w:val="00F21B74"/>
    <w:rsid w:val="00F22538"/>
    <w:rsid w:val="00F26615"/>
    <w:rsid w:val="00F37594"/>
    <w:rsid w:val="00F5098D"/>
    <w:rsid w:val="00F56940"/>
    <w:rsid w:val="00F61D0A"/>
    <w:rsid w:val="00F643B8"/>
    <w:rsid w:val="00F66FD2"/>
    <w:rsid w:val="00F7033D"/>
    <w:rsid w:val="00F828DF"/>
    <w:rsid w:val="00F850AB"/>
    <w:rsid w:val="00F87F4F"/>
    <w:rsid w:val="00F97FCA"/>
    <w:rsid w:val="00FA4BA0"/>
    <w:rsid w:val="00FA7730"/>
    <w:rsid w:val="00FB1E66"/>
    <w:rsid w:val="00FC6618"/>
    <w:rsid w:val="00FE3BFF"/>
    <w:rsid w:val="00FF6E82"/>
    <w:rsid w:val="09AF7062"/>
    <w:rsid w:val="0A375145"/>
    <w:rsid w:val="0CAC9005"/>
    <w:rsid w:val="0E736AA3"/>
    <w:rsid w:val="0F1061BD"/>
    <w:rsid w:val="109DE7A9"/>
    <w:rsid w:val="11D37BFA"/>
    <w:rsid w:val="120C8CAD"/>
    <w:rsid w:val="13DCD57E"/>
    <w:rsid w:val="1740A979"/>
    <w:rsid w:val="1AEF04DC"/>
    <w:rsid w:val="1C8AA1CE"/>
    <w:rsid w:val="1ED1E758"/>
    <w:rsid w:val="20F5C368"/>
    <w:rsid w:val="227C38A0"/>
    <w:rsid w:val="292CF651"/>
    <w:rsid w:val="298A07B3"/>
    <w:rsid w:val="2ACB9711"/>
    <w:rsid w:val="2CDDDB5A"/>
    <w:rsid w:val="32A6D73B"/>
    <w:rsid w:val="38AD54A8"/>
    <w:rsid w:val="39CF22B2"/>
    <w:rsid w:val="3DA32689"/>
    <w:rsid w:val="3DC2E17E"/>
    <w:rsid w:val="3DD69694"/>
    <w:rsid w:val="3E8D2C02"/>
    <w:rsid w:val="430DFADE"/>
    <w:rsid w:val="466D52A8"/>
    <w:rsid w:val="4715296B"/>
    <w:rsid w:val="47757C00"/>
    <w:rsid w:val="4A241831"/>
    <w:rsid w:val="4B279B6E"/>
    <w:rsid w:val="4B8B1157"/>
    <w:rsid w:val="4D3E77E1"/>
    <w:rsid w:val="4EA3956F"/>
    <w:rsid w:val="4FC8A16A"/>
    <w:rsid w:val="51D0C59A"/>
    <w:rsid w:val="56E972DC"/>
    <w:rsid w:val="581076B9"/>
    <w:rsid w:val="595DD65A"/>
    <w:rsid w:val="5B00E23B"/>
    <w:rsid w:val="5E44F076"/>
    <w:rsid w:val="5EF85992"/>
    <w:rsid w:val="6123D94D"/>
    <w:rsid w:val="618502C5"/>
    <w:rsid w:val="6262B952"/>
    <w:rsid w:val="63E816E7"/>
    <w:rsid w:val="666EA6ED"/>
    <w:rsid w:val="66A74564"/>
    <w:rsid w:val="68F2AB17"/>
    <w:rsid w:val="6F7D3CAE"/>
    <w:rsid w:val="7123049E"/>
    <w:rsid w:val="7249E4FE"/>
    <w:rsid w:val="7391820F"/>
    <w:rsid w:val="7500A8C5"/>
    <w:rsid w:val="7890247E"/>
    <w:rsid w:val="78CCCF60"/>
    <w:rsid w:val="78F7C47D"/>
    <w:rsid w:val="7C3954E7"/>
    <w:rsid w:val="7D54B840"/>
    <w:rsid w:val="7F5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02F7"/>
  <w15:chartTrackingRefBased/>
  <w15:docId w15:val="{E55A8C15-F72F-461A-B602-8709426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2E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0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815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49F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5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aw.cornell.edu/supremecourt/text/376/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6195A-07D6-4C60-871F-2DAF6801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05F2-D03B-410E-AD49-B0D84274A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D748A-DB6C-41DB-8E70-2DA5BA6C7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Goldberg</dc:creator>
  <cp:keywords/>
  <dc:description/>
  <cp:lastModifiedBy>Kate Richardson</cp:lastModifiedBy>
  <cp:revision>6</cp:revision>
  <dcterms:created xsi:type="dcterms:W3CDTF">2021-12-15T19:31:00Z</dcterms:created>
  <dcterms:modified xsi:type="dcterms:W3CDTF">2021-12-16T19:11:00Z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